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9D088" w14:textId="77777777" w:rsidR="00EA7CDC" w:rsidRPr="00C35592" w:rsidRDefault="00EA7CDC" w:rsidP="00EA7CDC">
      <w:pPr>
        <w:jc w:val="center"/>
        <w:rPr>
          <w:rFonts w:cs="Arial"/>
          <w:sz w:val="20"/>
        </w:rPr>
      </w:pPr>
      <w:r w:rsidRPr="00C35592">
        <w:rPr>
          <w:rFonts w:ascii="Arial" w:hAnsi="Arial" w:cs="Arial"/>
          <w:sz w:val="20"/>
          <w:szCs w:val="20"/>
        </w:rPr>
        <w:t>Appendix C</w:t>
      </w:r>
    </w:p>
    <w:p w14:paraId="06919D2B" w14:textId="77777777" w:rsidR="00EA7CDC" w:rsidRPr="00CD4312" w:rsidRDefault="00EA7CDC" w:rsidP="00EA7CDC">
      <w:pPr>
        <w:pStyle w:val="Title"/>
        <w:jc w:val="center"/>
        <w:rPr>
          <w:rFonts w:ascii="Arial" w:hAnsi="Arial" w:cs="Arial"/>
          <w:b/>
          <w:sz w:val="20"/>
        </w:rPr>
      </w:pPr>
      <w:r w:rsidRPr="00CD4312">
        <w:rPr>
          <w:rFonts w:ascii="Arial" w:hAnsi="Arial" w:cs="Arial"/>
          <w:sz w:val="20"/>
        </w:rPr>
        <w:t>SUMMARY OFFER OF SERVICES AND PRICING</w:t>
      </w:r>
    </w:p>
    <w:p w14:paraId="1B473119" w14:textId="77777777" w:rsidR="00EA7CDC" w:rsidRPr="00ED3089" w:rsidRDefault="00EA7CDC" w:rsidP="00EA7CDC">
      <w:pPr>
        <w:ind w:left="720"/>
        <w:rPr>
          <w:sz w:val="20"/>
          <w:szCs w:val="20"/>
        </w:rPr>
      </w:pPr>
    </w:p>
    <w:tbl>
      <w:tblPr>
        <w:tblStyle w:val="TableGrid"/>
        <w:tblW w:w="10260" w:type="dxa"/>
        <w:tblInd w:w="-635" w:type="dxa"/>
        <w:tblLook w:val="04A0" w:firstRow="1" w:lastRow="0" w:firstColumn="1" w:lastColumn="0" w:noHBand="0" w:noVBand="1"/>
      </w:tblPr>
      <w:tblGrid>
        <w:gridCol w:w="10260"/>
      </w:tblGrid>
      <w:tr w:rsidR="00EA7CDC" w:rsidRPr="00ED3089" w14:paraId="62147268" w14:textId="77777777" w:rsidTr="00B816EB">
        <w:tc>
          <w:tcPr>
            <w:tcW w:w="10260" w:type="dxa"/>
          </w:tcPr>
          <w:p w14:paraId="15334195" w14:textId="77777777" w:rsidR="00EA7CDC" w:rsidRPr="00ED3089" w:rsidRDefault="00EA7CDC" w:rsidP="00B816EB">
            <w:pPr>
              <w:rPr>
                <w:rFonts w:ascii="Arial Narrow" w:hAnsi="Arial Narrow"/>
                <w:sz w:val="20"/>
                <w:szCs w:val="20"/>
              </w:rPr>
            </w:pPr>
            <w:r w:rsidRPr="00ED3089">
              <w:rPr>
                <w:rFonts w:ascii="Arial Narrow" w:hAnsi="Arial Narrow"/>
                <w:sz w:val="20"/>
                <w:szCs w:val="20"/>
              </w:rPr>
              <w:t xml:space="preserve">Instructions: </w:t>
            </w:r>
          </w:p>
          <w:p w14:paraId="6A67BF21" w14:textId="3B390C55" w:rsidR="00EA7CDC" w:rsidRPr="00ED3089" w:rsidRDefault="00EA7CDC">
            <w:pPr>
              <w:pStyle w:val="ListParagraph"/>
              <w:numPr>
                <w:ilvl w:val="0"/>
                <w:numId w:val="10"/>
              </w:numPr>
              <w:contextualSpacing w:val="0"/>
              <w:rPr>
                <w:rFonts w:ascii="Arial Narrow" w:hAnsi="Arial Narrow"/>
                <w:sz w:val="20"/>
                <w:szCs w:val="20"/>
              </w:rPr>
            </w:pPr>
            <w:r w:rsidRPr="00ED3089">
              <w:rPr>
                <w:rFonts w:ascii="Arial Narrow" w:hAnsi="Arial Narrow"/>
                <w:sz w:val="20"/>
                <w:szCs w:val="20"/>
              </w:rPr>
              <w:t xml:space="preserve">Complete Appendix C in accordance with instructions provided in RFP Section </w:t>
            </w:r>
            <w:r w:rsidR="002D6346">
              <w:rPr>
                <w:rFonts w:ascii="Arial Narrow" w:hAnsi="Arial Narrow"/>
                <w:sz w:val="20"/>
                <w:szCs w:val="20"/>
              </w:rPr>
              <w:t>4.11</w:t>
            </w:r>
            <w:r w:rsidRPr="00ED3089">
              <w:rPr>
                <w:rFonts w:ascii="Arial Narrow" w:hAnsi="Arial Narrow"/>
                <w:sz w:val="20"/>
                <w:szCs w:val="20"/>
              </w:rPr>
              <w:t xml:space="preserve"> of the RFP solicitation document. </w:t>
            </w:r>
          </w:p>
          <w:p w14:paraId="291C3233" w14:textId="77777777" w:rsidR="00EA7CDC" w:rsidRPr="00ED3089" w:rsidRDefault="00EA7CDC">
            <w:pPr>
              <w:pStyle w:val="ListParagraph"/>
              <w:numPr>
                <w:ilvl w:val="0"/>
                <w:numId w:val="10"/>
              </w:numPr>
              <w:contextualSpacing w:val="0"/>
              <w:rPr>
                <w:rFonts w:ascii="Arial Narrow" w:hAnsi="Arial Narrow"/>
                <w:sz w:val="20"/>
                <w:szCs w:val="20"/>
              </w:rPr>
            </w:pPr>
            <w:r w:rsidRPr="00ED3089">
              <w:rPr>
                <w:rFonts w:ascii="Arial Narrow" w:hAnsi="Arial Narrow"/>
                <w:sz w:val="20"/>
                <w:szCs w:val="20"/>
              </w:rPr>
              <w:t>Although there is no word or page limit to these sections, a concise description is recommended.</w:t>
            </w:r>
          </w:p>
          <w:p w14:paraId="39BEA6DE" w14:textId="77777777" w:rsidR="00EA7CDC" w:rsidRPr="00ED3089" w:rsidRDefault="00EA7CDC" w:rsidP="00B816EB">
            <w:pPr>
              <w:rPr>
                <w:rFonts w:ascii="Arial Narrow" w:hAnsi="Arial Narrow"/>
                <w:sz w:val="20"/>
                <w:szCs w:val="20"/>
              </w:rPr>
            </w:pPr>
          </w:p>
        </w:tc>
      </w:tr>
    </w:tbl>
    <w:p w14:paraId="4575DEDE" w14:textId="77777777" w:rsidR="00EA7CDC" w:rsidRPr="00ED3089" w:rsidRDefault="00EA7CDC" w:rsidP="00EA7CDC">
      <w:pPr>
        <w:pStyle w:val="ListParagraph"/>
        <w:rPr>
          <w:rFonts w:ascii="Arial Narrow" w:hAnsi="Arial Narrow"/>
          <w:sz w:val="20"/>
          <w:szCs w:val="20"/>
        </w:rPr>
      </w:pPr>
      <w:r w:rsidRPr="00ED3089">
        <w:rPr>
          <w:rFonts w:ascii="Arial Narrow" w:hAnsi="Arial Narrow"/>
          <w:sz w:val="20"/>
          <w:szCs w:val="20"/>
        </w:rPr>
        <w:t xml:space="preserve"> </w:t>
      </w:r>
    </w:p>
    <w:tbl>
      <w:tblPr>
        <w:tblW w:w="10285" w:type="dxa"/>
        <w:tblInd w:w="-565" w:type="dxa"/>
        <w:tblBorders>
          <w:top w:val="single" w:sz="4" w:space="0" w:color="000000"/>
          <w:left w:val="nil"/>
          <w:bottom w:val="single" w:sz="4" w:space="0" w:color="000000"/>
          <w:right w:val="nil"/>
          <w:insideH w:val="single" w:sz="4" w:space="0" w:color="000000"/>
          <w:insideV w:val="single" w:sz="4" w:space="0" w:color="000000"/>
        </w:tblBorders>
        <w:tblLayout w:type="fixed"/>
        <w:tblLook w:val="0400" w:firstRow="0" w:lastRow="0" w:firstColumn="0" w:lastColumn="0" w:noHBand="0" w:noVBand="1"/>
      </w:tblPr>
      <w:tblGrid>
        <w:gridCol w:w="385"/>
        <w:gridCol w:w="2610"/>
        <w:gridCol w:w="695"/>
        <w:gridCol w:w="1285"/>
        <w:gridCol w:w="180"/>
        <w:gridCol w:w="1170"/>
        <w:gridCol w:w="1170"/>
        <w:gridCol w:w="1080"/>
        <w:gridCol w:w="1685"/>
        <w:gridCol w:w="25"/>
      </w:tblGrid>
      <w:tr w:rsidR="00EA7CDC" w:rsidRPr="00ED3089" w14:paraId="7C69A1E5" w14:textId="77777777" w:rsidTr="00B816EB">
        <w:trPr>
          <w:gridAfter w:val="1"/>
          <w:wAfter w:w="25" w:type="dxa"/>
          <w:trHeight w:val="630"/>
          <w:tblHeader/>
        </w:trPr>
        <w:tc>
          <w:tcPr>
            <w:tcW w:w="3690" w:type="dxa"/>
            <w:gridSpan w:val="3"/>
            <w:tcBorders>
              <w:top w:val="single" w:sz="12" w:space="0" w:color="000000"/>
              <w:left w:val="nil"/>
              <w:bottom w:val="nil"/>
              <w:right w:val="nil"/>
            </w:tcBorders>
            <w:vAlign w:val="center"/>
          </w:tcPr>
          <w:p w14:paraId="55F3B161"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Company/Organization Name:</w:t>
            </w:r>
          </w:p>
        </w:tc>
        <w:bookmarkStart w:id="0" w:name="bookmark=id.3znysh7" w:colFirst="0" w:colLast="0"/>
        <w:bookmarkEnd w:id="0"/>
        <w:tc>
          <w:tcPr>
            <w:tcW w:w="6570" w:type="dxa"/>
            <w:gridSpan w:val="6"/>
            <w:tcBorders>
              <w:top w:val="single" w:sz="12" w:space="0" w:color="000000"/>
              <w:left w:val="nil"/>
              <w:bottom w:val="nil"/>
              <w:right w:val="nil"/>
            </w:tcBorders>
            <w:vAlign w:val="center"/>
          </w:tcPr>
          <w:p w14:paraId="00E8C210" w14:textId="77777777" w:rsidR="00EA7CDC" w:rsidRPr="00ED3089" w:rsidRDefault="00EA7CDC" w:rsidP="00B816EB">
            <w:pPr>
              <w:tabs>
                <w:tab w:val="left" w:pos="4788"/>
              </w:tabs>
              <w:ind w:left="90"/>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bookmarkStart w:id="1" w:name="Text22"/>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bookmarkEnd w:id="1"/>
          </w:p>
        </w:tc>
      </w:tr>
      <w:tr w:rsidR="00EA7CDC" w:rsidRPr="00ED3089" w14:paraId="222B8F9E" w14:textId="77777777" w:rsidTr="00B816EB">
        <w:trPr>
          <w:gridAfter w:val="1"/>
          <w:wAfter w:w="25" w:type="dxa"/>
          <w:trHeight w:val="35"/>
          <w:tblHeader/>
        </w:trPr>
        <w:tc>
          <w:tcPr>
            <w:tcW w:w="3690" w:type="dxa"/>
            <w:gridSpan w:val="3"/>
            <w:tcBorders>
              <w:top w:val="nil"/>
              <w:left w:val="nil"/>
              <w:bottom w:val="single" w:sz="12" w:space="0" w:color="000000"/>
              <w:right w:val="nil"/>
            </w:tcBorders>
            <w:vAlign w:val="center"/>
          </w:tcPr>
          <w:p w14:paraId="7B74D656" w14:textId="77777777" w:rsidR="00EA7CDC" w:rsidRPr="00ED3089" w:rsidRDefault="00EA7CDC" w:rsidP="00B816EB">
            <w:pPr>
              <w:tabs>
                <w:tab w:val="left" w:pos="4788"/>
              </w:tabs>
              <w:ind w:firstLine="672"/>
              <w:rPr>
                <w:rFonts w:ascii="Arial" w:hAnsi="Arial" w:cs="Arial"/>
                <w:color w:val="222A35" w:themeColor="text2" w:themeShade="80"/>
                <w:sz w:val="20"/>
                <w:szCs w:val="20"/>
              </w:rPr>
            </w:pPr>
          </w:p>
        </w:tc>
        <w:tc>
          <w:tcPr>
            <w:tcW w:w="6570" w:type="dxa"/>
            <w:gridSpan w:val="6"/>
            <w:tcBorders>
              <w:top w:val="nil"/>
              <w:left w:val="nil"/>
              <w:bottom w:val="single" w:sz="12" w:space="0" w:color="000000"/>
              <w:right w:val="nil"/>
            </w:tcBorders>
            <w:vAlign w:val="center"/>
          </w:tcPr>
          <w:p w14:paraId="4C4F8845" w14:textId="77777777" w:rsidR="00EA7CDC" w:rsidRPr="00ED3089" w:rsidRDefault="00EA7CDC" w:rsidP="00B816EB">
            <w:pPr>
              <w:tabs>
                <w:tab w:val="left" w:pos="4788"/>
              </w:tabs>
              <w:ind w:left="270"/>
              <w:rPr>
                <w:rFonts w:ascii="Arial" w:hAnsi="Arial" w:cs="Arial"/>
                <w:color w:val="222A35" w:themeColor="text2" w:themeShade="80"/>
                <w:sz w:val="20"/>
                <w:szCs w:val="20"/>
              </w:rPr>
            </w:pPr>
          </w:p>
        </w:tc>
      </w:tr>
      <w:tr w:rsidR="00EA7CDC" w:rsidRPr="00ED3089" w14:paraId="5EBD9F10" w14:textId="77777777" w:rsidTr="00B816EB">
        <w:trPr>
          <w:gridAfter w:val="1"/>
          <w:wAfter w:w="25" w:type="dxa"/>
          <w:trHeight w:val="987"/>
        </w:trPr>
        <w:tc>
          <w:tcPr>
            <w:tcW w:w="3690" w:type="dxa"/>
            <w:gridSpan w:val="3"/>
            <w:tcBorders>
              <w:top w:val="single" w:sz="12" w:space="0" w:color="000000"/>
            </w:tcBorders>
            <w:vAlign w:val="center"/>
          </w:tcPr>
          <w:p w14:paraId="7C315DFC" w14:textId="77777777" w:rsidR="00EA7CDC" w:rsidRPr="00ED3089" w:rsidRDefault="00EA7CDC" w:rsidP="00B816EB">
            <w:pPr>
              <w:tabs>
                <w:tab w:val="left" w:pos="4788"/>
              </w:tabs>
              <w:ind w:firstLine="270"/>
              <w:rPr>
                <w:rFonts w:ascii="Arial" w:hAnsi="Arial" w:cs="Arial"/>
                <w:color w:val="222A35" w:themeColor="text2" w:themeShade="80"/>
                <w:sz w:val="20"/>
                <w:szCs w:val="20"/>
              </w:rPr>
            </w:pPr>
            <w:r w:rsidRPr="00ED3089">
              <w:rPr>
                <w:rFonts w:ascii="Arial" w:hAnsi="Arial" w:cs="Arial"/>
                <w:color w:val="222A35" w:themeColor="text2" w:themeShade="80"/>
                <w:sz w:val="20"/>
                <w:szCs w:val="20"/>
              </w:rPr>
              <w:t>Business Address:</w:t>
            </w:r>
          </w:p>
        </w:tc>
        <w:tc>
          <w:tcPr>
            <w:tcW w:w="6570" w:type="dxa"/>
            <w:gridSpan w:val="6"/>
            <w:tcBorders>
              <w:top w:val="single" w:sz="12" w:space="0" w:color="000000"/>
            </w:tcBorders>
            <w:vAlign w:val="center"/>
          </w:tcPr>
          <w:p w14:paraId="0CEF9897" w14:textId="77777777" w:rsidR="00EA7CDC" w:rsidRPr="00ED3089" w:rsidRDefault="00EA7CDC" w:rsidP="00B816EB">
            <w:pPr>
              <w:tabs>
                <w:tab w:val="left" w:pos="4788"/>
              </w:tabs>
              <w:ind w:left="9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2418B3F4" w14:textId="77777777" w:rsidTr="00B816EB">
        <w:trPr>
          <w:gridAfter w:val="1"/>
          <w:wAfter w:w="25" w:type="dxa"/>
          <w:trHeight w:val="980"/>
        </w:trPr>
        <w:tc>
          <w:tcPr>
            <w:tcW w:w="3690" w:type="dxa"/>
            <w:gridSpan w:val="3"/>
            <w:vAlign w:val="center"/>
          </w:tcPr>
          <w:p w14:paraId="2B8C0A39" w14:textId="77777777" w:rsidR="00EA7CDC" w:rsidRPr="00ED3089" w:rsidRDefault="00EA7CDC" w:rsidP="00B816EB">
            <w:pPr>
              <w:tabs>
                <w:tab w:val="left" w:pos="716"/>
                <w:tab w:val="left" w:pos="4788"/>
              </w:tabs>
              <w:ind w:left="672"/>
              <w:rPr>
                <w:rFonts w:ascii="Arial" w:hAnsi="Arial" w:cs="Arial"/>
                <w:color w:val="222A35" w:themeColor="text2" w:themeShade="80"/>
                <w:sz w:val="20"/>
                <w:szCs w:val="20"/>
              </w:rPr>
            </w:pPr>
            <w:r w:rsidRPr="00ED3089">
              <w:rPr>
                <w:rFonts w:ascii="Arial" w:hAnsi="Arial" w:cs="Arial"/>
                <w:color w:val="222A35" w:themeColor="text2" w:themeShade="80"/>
                <w:sz w:val="20"/>
                <w:szCs w:val="20"/>
              </w:rPr>
              <w:t>Mailing Address (if different from Business Address):</w:t>
            </w:r>
          </w:p>
        </w:tc>
        <w:tc>
          <w:tcPr>
            <w:tcW w:w="6570" w:type="dxa"/>
            <w:gridSpan w:val="6"/>
            <w:vAlign w:val="center"/>
          </w:tcPr>
          <w:p w14:paraId="3670E547" w14:textId="77777777" w:rsidR="00EA7CDC" w:rsidRPr="00ED3089" w:rsidRDefault="00EA7CDC" w:rsidP="00B816EB">
            <w:pPr>
              <w:tabs>
                <w:tab w:val="left" w:pos="4788"/>
              </w:tabs>
              <w:ind w:left="9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50F00735" w14:textId="77777777" w:rsidTr="00B816EB">
        <w:trPr>
          <w:gridAfter w:val="1"/>
          <w:wAfter w:w="25" w:type="dxa"/>
          <w:trHeight w:val="1160"/>
        </w:trPr>
        <w:tc>
          <w:tcPr>
            <w:tcW w:w="3690" w:type="dxa"/>
            <w:gridSpan w:val="3"/>
            <w:vAlign w:val="center"/>
          </w:tcPr>
          <w:p w14:paraId="62BC6557" w14:textId="77777777" w:rsidR="00EA7CDC" w:rsidRPr="009B352C" w:rsidRDefault="00EA7CDC" w:rsidP="00B816EB">
            <w:pPr>
              <w:tabs>
                <w:tab w:val="left" w:pos="4788"/>
              </w:tabs>
              <w:rPr>
                <w:rFonts w:ascii="Arial" w:hAnsi="Arial" w:cs="Arial"/>
                <w:color w:val="222A35" w:themeColor="text2" w:themeShade="80"/>
                <w:sz w:val="20"/>
                <w:szCs w:val="20"/>
              </w:rPr>
            </w:pPr>
            <w:r w:rsidRPr="009B352C">
              <w:rPr>
                <w:rFonts w:ascii="Arial" w:hAnsi="Arial" w:cs="Arial"/>
                <w:color w:val="222A35" w:themeColor="text2" w:themeShade="80"/>
                <w:sz w:val="20"/>
                <w:szCs w:val="20"/>
              </w:rPr>
              <w:t>Geographic Areas Served</w:t>
            </w:r>
          </w:p>
          <w:p w14:paraId="7088A24E" w14:textId="77777777" w:rsidR="00EA7CDC" w:rsidRPr="009B352C" w:rsidRDefault="00EA7CDC" w:rsidP="00B816EB">
            <w:pPr>
              <w:tabs>
                <w:tab w:val="left" w:pos="4788"/>
              </w:tabs>
              <w:rPr>
                <w:rFonts w:ascii="Arial" w:hAnsi="Arial" w:cs="Arial"/>
                <w:color w:val="222A35" w:themeColor="text2" w:themeShade="80"/>
                <w:sz w:val="20"/>
                <w:szCs w:val="20"/>
              </w:rPr>
            </w:pPr>
            <w:r w:rsidRPr="009B352C">
              <w:rPr>
                <w:rFonts w:ascii="Arial" w:hAnsi="Arial" w:cs="Arial"/>
                <w:color w:val="222A35" w:themeColor="text2" w:themeShade="80"/>
                <w:sz w:val="20"/>
                <w:szCs w:val="20"/>
              </w:rPr>
              <w:t>(check all that apply):</w:t>
            </w:r>
          </w:p>
        </w:tc>
        <w:tc>
          <w:tcPr>
            <w:tcW w:w="6570" w:type="dxa"/>
            <w:gridSpan w:val="6"/>
            <w:vAlign w:val="center"/>
          </w:tcPr>
          <w:p w14:paraId="44C77329" w14:textId="77777777" w:rsidR="00EA7CDC" w:rsidRPr="009B352C" w:rsidRDefault="00000000" w:rsidP="00B816EB">
            <w:pPr>
              <w:tabs>
                <w:tab w:val="left" w:pos="1386"/>
                <w:tab w:val="left" w:pos="2799"/>
                <w:tab w:val="left" w:pos="4229"/>
                <w:tab w:val="left" w:pos="4788"/>
              </w:tabs>
              <w:rPr>
                <w:rFonts w:ascii="Arial" w:hAnsi="Arial" w:cs="Arial"/>
                <w:color w:val="222A35" w:themeColor="text2" w:themeShade="80"/>
                <w:sz w:val="20"/>
                <w:szCs w:val="20"/>
              </w:rPr>
            </w:pPr>
            <w:sdt>
              <w:sdtPr>
                <w:rPr>
                  <w:rFonts w:ascii="Arial" w:hAnsi="Arial" w:cs="Arial"/>
                  <w:color w:val="222A35" w:themeColor="text2" w:themeShade="80"/>
                  <w:sz w:val="20"/>
                  <w:szCs w:val="20"/>
                </w:rPr>
                <w:id w:val="-955871901"/>
                <w14:checkbox>
                  <w14:checked w14:val="0"/>
                  <w14:checkedState w14:val="2612" w14:font="MS Gothic"/>
                  <w14:uncheckedState w14:val="2610" w14:font="MS Gothic"/>
                </w14:checkbox>
              </w:sdtPr>
              <w:sdtContent>
                <w:r w:rsidR="00EA7CDC">
                  <w:rPr>
                    <w:rFonts w:ascii="MS Gothic" w:eastAsia="MS Gothic" w:hAnsi="MS Gothic" w:cs="Arial" w:hint="eastAsia"/>
                    <w:color w:val="222A35" w:themeColor="text2" w:themeShade="80"/>
                    <w:sz w:val="20"/>
                    <w:szCs w:val="20"/>
                  </w:rPr>
                  <w:t>☐</w:t>
                </w:r>
              </w:sdtContent>
            </w:sdt>
            <w:r w:rsidR="00EA7CDC">
              <w:rPr>
                <w:rFonts w:ascii="Arial" w:hAnsi="Arial" w:cs="Arial"/>
                <w:color w:val="222A35" w:themeColor="text2" w:themeShade="80"/>
                <w:sz w:val="20"/>
                <w:szCs w:val="20"/>
              </w:rPr>
              <w:t xml:space="preserve"> </w:t>
            </w:r>
            <w:r w:rsidR="00EA7CDC" w:rsidRPr="009B352C">
              <w:rPr>
                <w:rFonts w:ascii="Arial" w:hAnsi="Arial" w:cs="Arial"/>
                <w:color w:val="222A35" w:themeColor="text2" w:themeShade="80"/>
                <w:sz w:val="20"/>
                <w:szCs w:val="20"/>
              </w:rPr>
              <w:t xml:space="preserve">All Islands     </w:t>
            </w:r>
            <w:sdt>
              <w:sdtPr>
                <w:rPr>
                  <w:rFonts w:ascii="Arial" w:hAnsi="Arial" w:cs="Arial"/>
                  <w:color w:val="222A35" w:themeColor="text2" w:themeShade="80"/>
                  <w:sz w:val="20"/>
                  <w:szCs w:val="20"/>
                </w:rPr>
                <w:id w:val="-899278919"/>
                <w14:checkbox>
                  <w14:checked w14:val="0"/>
                  <w14:checkedState w14:val="2612" w14:font="MS Gothic"/>
                  <w14:uncheckedState w14:val="2610" w14:font="MS Gothic"/>
                </w14:checkbox>
              </w:sdtPr>
              <w:sdtContent>
                <w:r w:rsidR="00EA7CDC" w:rsidRPr="009B352C">
                  <w:rPr>
                    <w:rFonts w:ascii="Segoe UI Symbol" w:eastAsia="MS Gothic" w:hAnsi="Segoe UI Symbol" w:cs="Segoe UI Symbol"/>
                    <w:color w:val="222A35" w:themeColor="text2" w:themeShade="80"/>
                    <w:sz w:val="20"/>
                    <w:szCs w:val="20"/>
                  </w:rPr>
                  <w:t>☐</w:t>
                </w:r>
              </w:sdtContent>
            </w:sdt>
            <w:r w:rsidR="00EA7CDC" w:rsidRPr="009B352C">
              <w:rPr>
                <w:rFonts w:ascii="Arial" w:hAnsi="Arial" w:cs="Arial"/>
                <w:color w:val="222A35" w:themeColor="text2" w:themeShade="80"/>
                <w:sz w:val="20"/>
                <w:szCs w:val="20"/>
              </w:rPr>
              <w:t xml:space="preserve"> Oahu     </w:t>
            </w:r>
            <w:sdt>
              <w:sdtPr>
                <w:rPr>
                  <w:rFonts w:ascii="Arial" w:hAnsi="Arial" w:cs="Arial"/>
                  <w:color w:val="222A35" w:themeColor="text2" w:themeShade="80"/>
                  <w:sz w:val="20"/>
                  <w:szCs w:val="20"/>
                </w:rPr>
                <w:id w:val="1675292966"/>
                <w14:checkbox>
                  <w14:checked w14:val="0"/>
                  <w14:checkedState w14:val="2612" w14:font="MS Gothic"/>
                  <w14:uncheckedState w14:val="2610" w14:font="MS Gothic"/>
                </w14:checkbox>
              </w:sdtPr>
              <w:sdtContent>
                <w:r w:rsidR="00EA7CDC" w:rsidRPr="009B352C">
                  <w:rPr>
                    <w:rFonts w:ascii="Segoe UI Symbol" w:eastAsia="MS Gothic" w:hAnsi="Segoe UI Symbol" w:cs="Segoe UI Symbol"/>
                    <w:color w:val="222A35" w:themeColor="text2" w:themeShade="80"/>
                    <w:sz w:val="20"/>
                    <w:szCs w:val="20"/>
                  </w:rPr>
                  <w:t>☐</w:t>
                </w:r>
              </w:sdtContent>
            </w:sdt>
            <w:r w:rsidR="00EA7CDC" w:rsidRPr="009B352C">
              <w:rPr>
                <w:rFonts w:ascii="Arial" w:hAnsi="Arial" w:cs="Arial"/>
                <w:color w:val="222A35" w:themeColor="text2" w:themeShade="80"/>
                <w:sz w:val="20"/>
                <w:szCs w:val="20"/>
              </w:rPr>
              <w:t xml:space="preserve"> Hawaii     </w:t>
            </w:r>
            <w:sdt>
              <w:sdtPr>
                <w:rPr>
                  <w:rFonts w:ascii="Arial" w:hAnsi="Arial" w:cs="Arial"/>
                  <w:color w:val="222A35" w:themeColor="text2" w:themeShade="80"/>
                  <w:sz w:val="20"/>
                  <w:szCs w:val="20"/>
                </w:rPr>
                <w:id w:val="845210400"/>
                <w14:checkbox>
                  <w14:checked w14:val="0"/>
                  <w14:checkedState w14:val="2612" w14:font="MS Gothic"/>
                  <w14:uncheckedState w14:val="2610" w14:font="MS Gothic"/>
                </w14:checkbox>
              </w:sdtPr>
              <w:sdtContent>
                <w:r w:rsidR="00EA7CDC" w:rsidRPr="009B352C">
                  <w:rPr>
                    <w:rFonts w:ascii="Segoe UI Symbol" w:eastAsia="MS Gothic" w:hAnsi="Segoe UI Symbol" w:cs="Segoe UI Symbol"/>
                    <w:color w:val="222A35" w:themeColor="text2" w:themeShade="80"/>
                    <w:sz w:val="20"/>
                    <w:szCs w:val="20"/>
                  </w:rPr>
                  <w:t>☐</w:t>
                </w:r>
              </w:sdtContent>
            </w:sdt>
            <w:r w:rsidR="00EA7CDC" w:rsidRPr="009B352C">
              <w:rPr>
                <w:rFonts w:ascii="Arial" w:hAnsi="Arial" w:cs="Arial"/>
                <w:color w:val="222A35" w:themeColor="text2" w:themeShade="80"/>
                <w:sz w:val="20"/>
                <w:szCs w:val="20"/>
              </w:rPr>
              <w:t xml:space="preserve"> Maui     </w:t>
            </w:r>
            <w:sdt>
              <w:sdtPr>
                <w:rPr>
                  <w:rFonts w:ascii="Arial" w:hAnsi="Arial" w:cs="Arial"/>
                  <w:color w:val="222A35" w:themeColor="text2" w:themeShade="80"/>
                  <w:sz w:val="20"/>
                  <w:szCs w:val="20"/>
                </w:rPr>
                <w:id w:val="-1202473771"/>
                <w14:checkbox>
                  <w14:checked w14:val="0"/>
                  <w14:checkedState w14:val="2612" w14:font="MS Gothic"/>
                  <w14:uncheckedState w14:val="2610" w14:font="MS Gothic"/>
                </w14:checkbox>
              </w:sdtPr>
              <w:sdtContent>
                <w:r w:rsidR="00EA7CDC">
                  <w:rPr>
                    <w:rFonts w:ascii="MS Gothic" w:eastAsia="MS Gothic" w:hAnsi="MS Gothic" w:cs="Arial" w:hint="eastAsia"/>
                    <w:color w:val="222A35" w:themeColor="text2" w:themeShade="80"/>
                    <w:sz w:val="20"/>
                    <w:szCs w:val="20"/>
                  </w:rPr>
                  <w:t>☐</w:t>
                </w:r>
              </w:sdtContent>
            </w:sdt>
            <w:r w:rsidR="00EA7CDC" w:rsidRPr="009B352C">
              <w:rPr>
                <w:rFonts w:ascii="Arial" w:hAnsi="Arial" w:cs="Arial"/>
                <w:color w:val="222A35" w:themeColor="text2" w:themeShade="80"/>
                <w:sz w:val="20"/>
                <w:szCs w:val="20"/>
              </w:rPr>
              <w:t xml:space="preserve"> Kauai  </w:t>
            </w:r>
          </w:p>
          <w:p w14:paraId="3299CA3B" w14:textId="77777777" w:rsidR="00EA7CDC" w:rsidRPr="009B352C" w:rsidRDefault="00000000" w:rsidP="00B816EB">
            <w:pPr>
              <w:tabs>
                <w:tab w:val="left" w:pos="1386"/>
                <w:tab w:val="left" w:pos="2799"/>
                <w:tab w:val="left" w:pos="4229"/>
                <w:tab w:val="left" w:pos="4788"/>
              </w:tabs>
              <w:rPr>
                <w:rFonts w:ascii="Arial" w:hAnsi="Arial" w:cs="Arial"/>
                <w:color w:val="222A35" w:themeColor="text2" w:themeShade="80"/>
                <w:sz w:val="20"/>
                <w:szCs w:val="20"/>
              </w:rPr>
            </w:pPr>
            <w:sdt>
              <w:sdtPr>
                <w:rPr>
                  <w:rFonts w:ascii="Arial" w:hAnsi="Arial" w:cs="Arial"/>
                  <w:color w:val="222A35" w:themeColor="text2" w:themeShade="80"/>
                  <w:sz w:val="20"/>
                  <w:szCs w:val="20"/>
                </w:rPr>
                <w:id w:val="-1353031168"/>
                <w14:checkbox>
                  <w14:checked w14:val="0"/>
                  <w14:checkedState w14:val="2612" w14:font="MS Gothic"/>
                  <w14:uncheckedState w14:val="2610" w14:font="MS Gothic"/>
                </w14:checkbox>
              </w:sdtPr>
              <w:sdtContent>
                <w:r w:rsidR="00EA7CDC" w:rsidRPr="009B352C">
                  <w:rPr>
                    <w:rFonts w:ascii="Segoe UI Symbol" w:eastAsia="MS Gothic" w:hAnsi="Segoe UI Symbol" w:cs="Segoe UI Symbol"/>
                    <w:color w:val="222A35" w:themeColor="text2" w:themeShade="80"/>
                    <w:sz w:val="20"/>
                    <w:szCs w:val="20"/>
                  </w:rPr>
                  <w:t>☐</w:t>
                </w:r>
              </w:sdtContent>
            </w:sdt>
            <w:r w:rsidR="00EA7CDC" w:rsidRPr="009B352C">
              <w:rPr>
                <w:rFonts w:ascii="Arial" w:hAnsi="Arial" w:cs="Arial"/>
                <w:color w:val="222A35" w:themeColor="text2" w:themeShade="80"/>
                <w:sz w:val="20"/>
                <w:szCs w:val="20"/>
              </w:rPr>
              <w:t xml:space="preserve"> Molokai     </w:t>
            </w:r>
            <w:sdt>
              <w:sdtPr>
                <w:rPr>
                  <w:rFonts w:ascii="Arial" w:hAnsi="Arial" w:cs="Arial"/>
                  <w:color w:val="222A35" w:themeColor="text2" w:themeShade="80"/>
                  <w:sz w:val="20"/>
                  <w:szCs w:val="20"/>
                </w:rPr>
                <w:id w:val="9196018"/>
                <w14:checkbox>
                  <w14:checked w14:val="0"/>
                  <w14:checkedState w14:val="2612" w14:font="MS Gothic"/>
                  <w14:uncheckedState w14:val="2610" w14:font="MS Gothic"/>
                </w14:checkbox>
              </w:sdtPr>
              <w:sdtContent>
                <w:r w:rsidR="00EA7CDC" w:rsidRPr="009B352C">
                  <w:rPr>
                    <w:rFonts w:ascii="Segoe UI Symbol" w:eastAsia="MS Gothic" w:hAnsi="Segoe UI Symbol" w:cs="Segoe UI Symbol"/>
                    <w:color w:val="222A35" w:themeColor="text2" w:themeShade="80"/>
                    <w:sz w:val="20"/>
                    <w:szCs w:val="20"/>
                  </w:rPr>
                  <w:t>☐</w:t>
                </w:r>
              </w:sdtContent>
            </w:sdt>
            <w:r w:rsidR="00EA7CDC" w:rsidRPr="009B352C">
              <w:rPr>
                <w:rFonts w:ascii="Arial" w:hAnsi="Arial" w:cs="Arial"/>
                <w:color w:val="222A35" w:themeColor="text2" w:themeShade="80"/>
                <w:sz w:val="20"/>
                <w:szCs w:val="20"/>
              </w:rPr>
              <w:t xml:space="preserve"> Lanai     </w:t>
            </w:r>
            <w:sdt>
              <w:sdtPr>
                <w:rPr>
                  <w:rFonts w:ascii="Arial" w:hAnsi="Arial" w:cs="Arial"/>
                  <w:color w:val="222A35" w:themeColor="text2" w:themeShade="80"/>
                  <w:sz w:val="20"/>
                  <w:szCs w:val="20"/>
                </w:rPr>
                <w:id w:val="29927235"/>
                <w14:checkbox>
                  <w14:checked w14:val="0"/>
                  <w14:checkedState w14:val="2612" w14:font="MS Gothic"/>
                  <w14:uncheckedState w14:val="2610" w14:font="MS Gothic"/>
                </w14:checkbox>
              </w:sdtPr>
              <w:sdtContent>
                <w:r w:rsidR="00EA7CDC" w:rsidRPr="009B352C">
                  <w:rPr>
                    <w:rFonts w:ascii="Segoe UI Symbol" w:eastAsia="MS Gothic" w:hAnsi="Segoe UI Symbol" w:cs="Segoe UI Symbol"/>
                    <w:color w:val="222A35" w:themeColor="text2" w:themeShade="80"/>
                    <w:sz w:val="20"/>
                    <w:szCs w:val="20"/>
                  </w:rPr>
                  <w:t>☐</w:t>
                </w:r>
              </w:sdtContent>
            </w:sdt>
            <w:r w:rsidR="00EA7CDC" w:rsidRPr="009B352C">
              <w:rPr>
                <w:rFonts w:ascii="Arial" w:hAnsi="Arial" w:cs="Arial"/>
                <w:color w:val="222A35" w:themeColor="text2" w:themeShade="80"/>
                <w:sz w:val="20"/>
                <w:szCs w:val="20"/>
              </w:rPr>
              <w:t xml:space="preserve"> Other (specify):  </w:t>
            </w:r>
            <w:r w:rsidR="00EA7CDC">
              <w:rPr>
                <w:rFonts w:ascii="Arial" w:hAnsi="Arial" w:cs="Arial"/>
                <w:color w:val="222A35" w:themeColor="text2" w:themeShade="80"/>
                <w:sz w:val="20"/>
                <w:szCs w:val="20"/>
              </w:rPr>
              <w:fldChar w:fldCharType="begin">
                <w:ffData>
                  <w:name w:val="Text22"/>
                  <w:enabled/>
                  <w:calcOnExit w:val="0"/>
                  <w:textInput/>
                </w:ffData>
              </w:fldChar>
            </w:r>
            <w:r w:rsidR="00EA7CDC">
              <w:rPr>
                <w:rFonts w:ascii="Arial" w:hAnsi="Arial" w:cs="Arial"/>
                <w:color w:val="222A35" w:themeColor="text2" w:themeShade="80"/>
                <w:sz w:val="20"/>
                <w:szCs w:val="20"/>
              </w:rPr>
              <w:instrText xml:space="preserve"> FORMTEXT </w:instrText>
            </w:r>
            <w:r w:rsidR="00EA7CDC">
              <w:rPr>
                <w:rFonts w:ascii="Arial" w:hAnsi="Arial" w:cs="Arial"/>
                <w:color w:val="222A35" w:themeColor="text2" w:themeShade="80"/>
                <w:sz w:val="20"/>
                <w:szCs w:val="20"/>
              </w:rPr>
            </w:r>
            <w:r w:rsidR="00EA7CDC">
              <w:rPr>
                <w:rFonts w:ascii="Arial" w:hAnsi="Arial" w:cs="Arial"/>
                <w:color w:val="222A35" w:themeColor="text2" w:themeShade="80"/>
                <w:sz w:val="20"/>
                <w:szCs w:val="20"/>
              </w:rPr>
              <w:fldChar w:fldCharType="separate"/>
            </w:r>
            <w:r w:rsidR="00EA7CDC">
              <w:rPr>
                <w:rFonts w:ascii="Arial" w:hAnsi="Arial" w:cs="Arial"/>
                <w:noProof/>
                <w:color w:val="222A35" w:themeColor="text2" w:themeShade="80"/>
                <w:sz w:val="20"/>
                <w:szCs w:val="20"/>
              </w:rPr>
              <w:t> </w:t>
            </w:r>
            <w:r w:rsidR="00EA7CDC">
              <w:rPr>
                <w:rFonts w:ascii="Arial" w:hAnsi="Arial" w:cs="Arial"/>
                <w:noProof/>
                <w:color w:val="222A35" w:themeColor="text2" w:themeShade="80"/>
                <w:sz w:val="20"/>
                <w:szCs w:val="20"/>
              </w:rPr>
              <w:t> </w:t>
            </w:r>
            <w:r w:rsidR="00EA7CDC">
              <w:rPr>
                <w:rFonts w:ascii="Arial" w:hAnsi="Arial" w:cs="Arial"/>
                <w:noProof/>
                <w:color w:val="222A35" w:themeColor="text2" w:themeShade="80"/>
                <w:sz w:val="20"/>
                <w:szCs w:val="20"/>
              </w:rPr>
              <w:t> </w:t>
            </w:r>
            <w:r w:rsidR="00EA7CDC">
              <w:rPr>
                <w:rFonts w:ascii="Arial" w:hAnsi="Arial" w:cs="Arial"/>
                <w:noProof/>
                <w:color w:val="222A35" w:themeColor="text2" w:themeShade="80"/>
                <w:sz w:val="20"/>
                <w:szCs w:val="20"/>
              </w:rPr>
              <w:t> </w:t>
            </w:r>
            <w:r w:rsidR="00EA7CDC">
              <w:rPr>
                <w:rFonts w:ascii="Arial" w:hAnsi="Arial" w:cs="Arial"/>
                <w:noProof/>
                <w:color w:val="222A35" w:themeColor="text2" w:themeShade="80"/>
                <w:sz w:val="20"/>
                <w:szCs w:val="20"/>
              </w:rPr>
              <w:t> </w:t>
            </w:r>
            <w:r w:rsidR="00EA7CDC">
              <w:rPr>
                <w:rFonts w:ascii="Arial" w:hAnsi="Arial" w:cs="Arial"/>
                <w:color w:val="222A35" w:themeColor="text2" w:themeShade="80"/>
                <w:sz w:val="20"/>
                <w:szCs w:val="20"/>
              </w:rPr>
              <w:fldChar w:fldCharType="end"/>
            </w:r>
            <w:r w:rsidR="00EA7CDC" w:rsidRPr="009B352C">
              <w:rPr>
                <w:rFonts w:ascii="Arial" w:hAnsi="Arial" w:cs="Arial"/>
                <w:color w:val="222A35" w:themeColor="text2" w:themeShade="80"/>
                <w:sz w:val="20"/>
                <w:szCs w:val="20"/>
                <w:u w:val="single"/>
              </w:rPr>
              <w:t>     </w:t>
            </w:r>
          </w:p>
        </w:tc>
      </w:tr>
      <w:tr w:rsidR="00EA7CDC" w:rsidRPr="00ED3089" w14:paraId="119FDB53" w14:textId="77777777" w:rsidTr="00B816EB">
        <w:trPr>
          <w:gridAfter w:val="1"/>
          <w:wAfter w:w="25" w:type="dxa"/>
          <w:trHeight w:val="830"/>
        </w:trPr>
        <w:tc>
          <w:tcPr>
            <w:tcW w:w="10260" w:type="dxa"/>
            <w:gridSpan w:val="9"/>
            <w:shd w:val="clear" w:color="auto" w:fill="F2F2F2"/>
            <w:vAlign w:val="center"/>
          </w:tcPr>
          <w:p w14:paraId="23516AED" w14:textId="77777777" w:rsidR="00EA7CDC" w:rsidRPr="00ED3089" w:rsidRDefault="00EA7CDC" w:rsidP="00B816EB">
            <w:pPr>
              <w:tabs>
                <w:tab w:val="left" w:pos="4788"/>
              </w:tabs>
              <w:rPr>
                <w:rFonts w:ascii="Arial" w:hAnsi="Arial" w:cs="Arial"/>
                <w:b/>
                <w:color w:val="222A35" w:themeColor="text2" w:themeShade="80"/>
                <w:sz w:val="20"/>
                <w:szCs w:val="20"/>
              </w:rPr>
            </w:pPr>
            <w:r w:rsidRPr="00ED3089">
              <w:rPr>
                <w:rFonts w:ascii="Arial" w:hAnsi="Arial" w:cs="Arial"/>
                <w:b/>
                <w:color w:val="222A35" w:themeColor="text2" w:themeShade="80"/>
                <w:sz w:val="20"/>
                <w:szCs w:val="20"/>
              </w:rPr>
              <w:t xml:space="preserve">Primary Point-of-Contact </w:t>
            </w:r>
          </w:p>
          <w:p w14:paraId="057FC471" w14:textId="77777777" w:rsidR="00EA7CDC" w:rsidRPr="00ED3089" w:rsidRDefault="00EA7CDC" w:rsidP="00B816EB">
            <w:pPr>
              <w:tabs>
                <w:tab w:val="left" w:pos="4788"/>
              </w:tabs>
              <w:rPr>
                <w:rFonts w:ascii="Arial" w:hAnsi="Arial" w:cs="Arial"/>
                <w:i/>
                <w:color w:val="222A35" w:themeColor="text2" w:themeShade="80"/>
                <w:sz w:val="20"/>
                <w:szCs w:val="20"/>
              </w:rPr>
            </w:pPr>
            <w:r w:rsidRPr="00ED3089">
              <w:rPr>
                <w:rFonts w:ascii="Arial" w:hAnsi="Arial" w:cs="Arial"/>
                <w:i/>
                <w:color w:val="222A35" w:themeColor="text2" w:themeShade="80"/>
                <w:sz w:val="20"/>
                <w:szCs w:val="20"/>
              </w:rPr>
              <w:t>Capable of answering questions, resolving problems, and providing sales, ordering, and follow-up assistance.</w:t>
            </w:r>
          </w:p>
        </w:tc>
      </w:tr>
      <w:tr w:rsidR="00EA7CDC" w:rsidRPr="00ED3089" w14:paraId="063EF138" w14:textId="77777777" w:rsidTr="00B816EB">
        <w:trPr>
          <w:gridAfter w:val="1"/>
          <w:wAfter w:w="25" w:type="dxa"/>
          <w:trHeight w:val="576"/>
        </w:trPr>
        <w:tc>
          <w:tcPr>
            <w:tcW w:w="3690" w:type="dxa"/>
            <w:gridSpan w:val="3"/>
            <w:vAlign w:val="center"/>
          </w:tcPr>
          <w:p w14:paraId="3CADC270"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ab/>
              <w:t>Name:</w:t>
            </w:r>
          </w:p>
        </w:tc>
        <w:tc>
          <w:tcPr>
            <w:tcW w:w="6570" w:type="dxa"/>
            <w:gridSpan w:val="6"/>
            <w:vAlign w:val="center"/>
          </w:tcPr>
          <w:p w14:paraId="710920DF" w14:textId="77777777" w:rsidR="00EA7CDC" w:rsidRPr="00ED3089" w:rsidRDefault="00EA7CDC" w:rsidP="00B816EB">
            <w:pPr>
              <w:tabs>
                <w:tab w:val="left" w:pos="4788"/>
              </w:tabs>
              <w:ind w:left="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100FB551" w14:textId="77777777" w:rsidTr="00B816EB">
        <w:trPr>
          <w:gridAfter w:val="1"/>
          <w:wAfter w:w="25" w:type="dxa"/>
          <w:trHeight w:val="576"/>
        </w:trPr>
        <w:tc>
          <w:tcPr>
            <w:tcW w:w="3690" w:type="dxa"/>
            <w:gridSpan w:val="3"/>
            <w:vAlign w:val="center"/>
          </w:tcPr>
          <w:p w14:paraId="37B89B87"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ab/>
              <w:t>Title:</w:t>
            </w:r>
          </w:p>
        </w:tc>
        <w:tc>
          <w:tcPr>
            <w:tcW w:w="6570" w:type="dxa"/>
            <w:gridSpan w:val="6"/>
            <w:vAlign w:val="center"/>
          </w:tcPr>
          <w:p w14:paraId="40336DFF" w14:textId="77777777" w:rsidR="00EA7CDC" w:rsidRPr="00ED3089" w:rsidRDefault="00EA7CDC" w:rsidP="00B816EB">
            <w:pPr>
              <w:tabs>
                <w:tab w:val="left" w:pos="4788"/>
              </w:tabs>
              <w:ind w:left="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538A5B05" w14:textId="77777777" w:rsidTr="00B816EB">
        <w:trPr>
          <w:gridAfter w:val="1"/>
          <w:wAfter w:w="25" w:type="dxa"/>
          <w:trHeight w:val="576"/>
        </w:trPr>
        <w:tc>
          <w:tcPr>
            <w:tcW w:w="3690" w:type="dxa"/>
            <w:gridSpan w:val="3"/>
            <w:vAlign w:val="center"/>
          </w:tcPr>
          <w:p w14:paraId="45ABAA8F"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ab/>
              <w:t>Phone Number:</w:t>
            </w:r>
          </w:p>
        </w:tc>
        <w:tc>
          <w:tcPr>
            <w:tcW w:w="6570" w:type="dxa"/>
            <w:gridSpan w:val="6"/>
            <w:vAlign w:val="center"/>
          </w:tcPr>
          <w:p w14:paraId="65BB0A63" w14:textId="77777777" w:rsidR="00EA7CDC" w:rsidRPr="00ED3089" w:rsidRDefault="00EA7CDC" w:rsidP="00B816EB">
            <w:pPr>
              <w:tabs>
                <w:tab w:val="left" w:pos="4788"/>
              </w:tabs>
              <w:ind w:left="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323E4D91" w14:textId="77777777" w:rsidTr="00B816EB">
        <w:trPr>
          <w:gridAfter w:val="1"/>
          <w:wAfter w:w="25" w:type="dxa"/>
          <w:trHeight w:val="576"/>
        </w:trPr>
        <w:tc>
          <w:tcPr>
            <w:tcW w:w="3690" w:type="dxa"/>
            <w:gridSpan w:val="3"/>
            <w:vAlign w:val="center"/>
          </w:tcPr>
          <w:p w14:paraId="7DD2AD99"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ab/>
              <w:t>Email address:</w:t>
            </w:r>
          </w:p>
        </w:tc>
        <w:tc>
          <w:tcPr>
            <w:tcW w:w="6570" w:type="dxa"/>
            <w:gridSpan w:val="6"/>
            <w:vAlign w:val="center"/>
          </w:tcPr>
          <w:p w14:paraId="165ABE2C" w14:textId="77777777" w:rsidR="00EA7CDC" w:rsidRPr="00ED3089" w:rsidRDefault="00EA7CDC" w:rsidP="00B816EB">
            <w:pPr>
              <w:tabs>
                <w:tab w:val="left" w:pos="4788"/>
              </w:tabs>
              <w:ind w:left="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79A31E34" w14:textId="77777777" w:rsidTr="00B816EB">
        <w:trPr>
          <w:gridAfter w:val="1"/>
          <w:wAfter w:w="25" w:type="dxa"/>
          <w:trHeight w:val="542"/>
        </w:trPr>
        <w:tc>
          <w:tcPr>
            <w:tcW w:w="10260" w:type="dxa"/>
            <w:gridSpan w:val="9"/>
            <w:shd w:val="clear" w:color="auto" w:fill="F2F2F2"/>
            <w:vAlign w:val="center"/>
          </w:tcPr>
          <w:p w14:paraId="1B327444" w14:textId="77777777" w:rsidR="00EA7CDC" w:rsidRPr="00ED3089" w:rsidRDefault="00EA7CDC" w:rsidP="00B816EB">
            <w:pPr>
              <w:tabs>
                <w:tab w:val="left" w:pos="4788"/>
              </w:tabs>
              <w:ind w:left="1"/>
              <w:rPr>
                <w:rFonts w:ascii="Arial" w:hAnsi="Arial" w:cs="Arial"/>
                <w:color w:val="222A35" w:themeColor="text2" w:themeShade="80"/>
                <w:sz w:val="20"/>
                <w:szCs w:val="20"/>
              </w:rPr>
            </w:pPr>
            <w:r w:rsidRPr="00ED3089">
              <w:rPr>
                <w:rFonts w:ascii="Arial" w:hAnsi="Arial" w:cs="Arial"/>
                <w:b/>
                <w:color w:val="222A35" w:themeColor="text2" w:themeShade="80"/>
                <w:sz w:val="20"/>
                <w:szCs w:val="20"/>
              </w:rPr>
              <w:t>Alternate Point-of-Contact</w:t>
            </w:r>
            <w:r w:rsidRPr="00ED3089">
              <w:rPr>
                <w:rFonts w:ascii="Arial" w:hAnsi="Arial" w:cs="Arial"/>
                <w:color w:val="222A35" w:themeColor="text2" w:themeShade="80"/>
                <w:sz w:val="20"/>
                <w:szCs w:val="20"/>
              </w:rPr>
              <w:t xml:space="preserve"> (if any)</w:t>
            </w:r>
          </w:p>
        </w:tc>
      </w:tr>
      <w:tr w:rsidR="00EA7CDC" w:rsidRPr="00ED3089" w14:paraId="444E701D" w14:textId="77777777" w:rsidTr="00B816EB">
        <w:trPr>
          <w:gridAfter w:val="1"/>
          <w:wAfter w:w="25" w:type="dxa"/>
          <w:trHeight w:val="576"/>
        </w:trPr>
        <w:tc>
          <w:tcPr>
            <w:tcW w:w="3690" w:type="dxa"/>
            <w:gridSpan w:val="3"/>
            <w:vAlign w:val="center"/>
          </w:tcPr>
          <w:p w14:paraId="01CAB85D"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ab/>
              <w:t>Name:</w:t>
            </w:r>
          </w:p>
        </w:tc>
        <w:tc>
          <w:tcPr>
            <w:tcW w:w="6570" w:type="dxa"/>
            <w:gridSpan w:val="6"/>
            <w:vAlign w:val="center"/>
          </w:tcPr>
          <w:p w14:paraId="590F8AD8" w14:textId="77777777" w:rsidR="00EA7CDC" w:rsidRPr="00ED3089" w:rsidRDefault="00EA7CDC" w:rsidP="00B816EB">
            <w:pPr>
              <w:tabs>
                <w:tab w:val="left" w:pos="4788"/>
              </w:tabs>
              <w:ind w:left="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038FDE96" w14:textId="77777777" w:rsidTr="00B816EB">
        <w:trPr>
          <w:gridAfter w:val="1"/>
          <w:wAfter w:w="25" w:type="dxa"/>
          <w:trHeight w:val="576"/>
        </w:trPr>
        <w:tc>
          <w:tcPr>
            <w:tcW w:w="3690" w:type="dxa"/>
            <w:gridSpan w:val="3"/>
            <w:vAlign w:val="center"/>
          </w:tcPr>
          <w:p w14:paraId="102FEBBE"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ab/>
              <w:t>Title:</w:t>
            </w:r>
          </w:p>
        </w:tc>
        <w:tc>
          <w:tcPr>
            <w:tcW w:w="6570" w:type="dxa"/>
            <w:gridSpan w:val="6"/>
            <w:vAlign w:val="center"/>
          </w:tcPr>
          <w:p w14:paraId="19739E62" w14:textId="77777777" w:rsidR="00EA7CDC" w:rsidRPr="00ED3089" w:rsidRDefault="00EA7CDC" w:rsidP="00B816EB">
            <w:pPr>
              <w:tabs>
                <w:tab w:val="left" w:pos="4788"/>
              </w:tabs>
              <w:ind w:left="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1B1DB330" w14:textId="77777777" w:rsidTr="00B816EB">
        <w:trPr>
          <w:gridAfter w:val="1"/>
          <w:wAfter w:w="25" w:type="dxa"/>
          <w:trHeight w:val="576"/>
        </w:trPr>
        <w:tc>
          <w:tcPr>
            <w:tcW w:w="3690" w:type="dxa"/>
            <w:gridSpan w:val="3"/>
            <w:tcBorders>
              <w:bottom w:val="single" w:sz="4" w:space="0" w:color="000000"/>
            </w:tcBorders>
            <w:vAlign w:val="center"/>
          </w:tcPr>
          <w:p w14:paraId="415AD0D2"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ab/>
              <w:t>Phone Number:</w:t>
            </w:r>
          </w:p>
        </w:tc>
        <w:tc>
          <w:tcPr>
            <w:tcW w:w="6570" w:type="dxa"/>
            <w:gridSpan w:val="6"/>
            <w:tcBorders>
              <w:bottom w:val="single" w:sz="4" w:space="0" w:color="000000"/>
            </w:tcBorders>
            <w:vAlign w:val="center"/>
          </w:tcPr>
          <w:p w14:paraId="5409E832" w14:textId="77777777" w:rsidR="00EA7CDC" w:rsidRPr="00ED3089" w:rsidRDefault="00EA7CDC" w:rsidP="00B816EB">
            <w:pPr>
              <w:tabs>
                <w:tab w:val="left" w:pos="4788"/>
              </w:tabs>
              <w:ind w:left="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3BE55787" w14:textId="77777777" w:rsidTr="00B816EB">
        <w:trPr>
          <w:gridAfter w:val="1"/>
          <w:wAfter w:w="25" w:type="dxa"/>
          <w:trHeight w:val="576"/>
        </w:trPr>
        <w:tc>
          <w:tcPr>
            <w:tcW w:w="3690" w:type="dxa"/>
            <w:gridSpan w:val="3"/>
            <w:tcBorders>
              <w:bottom w:val="single" w:sz="12" w:space="0" w:color="000000"/>
            </w:tcBorders>
            <w:vAlign w:val="center"/>
          </w:tcPr>
          <w:p w14:paraId="5D6FF6ED"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ab/>
              <w:t>Email address:</w:t>
            </w:r>
          </w:p>
        </w:tc>
        <w:tc>
          <w:tcPr>
            <w:tcW w:w="6570" w:type="dxa"/>
            <w:gridSpan w:val="6"/>
            <w:tcBorders>
              <w:bottom w:val="single" w:sz="12" w:space="0" w:color="000000"/>
            </w:tcBorders>
            <w:vAlign w:val="center"/>
          </w:tcPr>
          <w:p w14:paraId="2B60CEAC" w14:textId="77777777" w:rsidR="00EA7CDC" w:rsidRPr="00ED3089" w:rsidRDefault="00EA7CDC" w:rsidP="00B816EB">
            <w:pPr>
              <w:tabs>
                <w:tab w:val="left" w:pos="4788"/>
              </w:tabs>
              <w:ind w:left="1"/>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64FD9FE2" w14:textId="77777777" w:rsidTr="00B816EB">
        <w:trPr>
          <w:gridAfter w:val="1"/>
          <w:wAfter w:w="25" w:type="dxa"/>
          <w:trHeight w:val="585"/>
        </w:trPr>
        <w:tc>
          <w:tcPr>
            <w:tcW w:w="3690" w:type="dxa"/>
            <w:gridSpan w:val="3"/>
            <w:tcBorders>
              <w:top w:val="single" w:sz="12" w:space="0" w:color="000000"/>
              <w:bottom w:val="nil"/>
            </w:tcBorders>
            <w:vAlign w:val="center"/>
          </w:tcPr>
          <w:p w14:paraId="685BB4FA"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p>
        </w:tc>
        <w:tc>
          <w:tcPr>
            <w:tcW w:w="6570" w:type="dxa"/>
            <w:gridSpan w:val="6"/>
            <w:tcBorders>
              <w:top w:val="single" w:sz="12" w:space="0" w:color="000000"/>
              <w:bottom w:val="nil"/>
            </w:tcBorders>
            <w:vAlign w:val="center"/>
          </w:tcPr>
          <w:p w14:paraId="213AB9FB"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782D86F1" w14:textId="77777777" w:rsidTr="00B816EB">
        <w:trPr>
          <w:gridAfter w:val="1"/>
          <w:wAfter w:w="25" w:type="dxa"/>
          <w:trHeight w:val="20"/>
        </w:trPr>
        <w:tc>
          <w:tcPr>
            <w:tcW w:w="3690" w:type="dxa"/>
            <w:gridSpan w:val="3"/>
            <w:tcBorders>
              <w:top w:val="nil"/>
              <w:left w:val="nil"/>
              <w:bottom w:val="nil"/>
              <w:right w:val="nil"/>
            </w:tcBorders>
            <w:vAlign w:val="center"/>
          </w:tcPr>
          <w:p w14:paraId="70EB88CD" w14:textId="77777777" w:rsidR="00EA7CDC" w:rsidRPr="00ED3089" w:rsidRDefault="00EA7CDC" w:rsidP="00B816EB">
            <w:pPr>
              <w:tabs>
                <w:tab w:val="left" w:pos="716"/>
                <w:tab w:val="left" w:pos="4788"/>
              </w:tabs>
              <w:rPr>
                <w:rFonts w:ascii="Arial" w:hAnsi="Arial" w:cs="Arial"/>
                <w:color w:val="222A35" w:themeColor="text2" w:themeShade="80"/>
                <w:sz w:val="20"/>
                <w:szCs w:val="20"/>
              </w:rPr>
            </w:pPr>
          </w:p>
        </w:tc>
        <w:tc>
          <w:tcPr>
            <w:tcW w:w="6570" w:type="dxa"/>
            <w:gridSpan w:val="6"/>
            <w:tcBorders>
              <w:top w:val="nil"/>
              <w:left w:val="nil"/>
              <w:bottom w:val="nil"/>
              <w:right w:val="nil"/>
            </w:tcBorders>
            <w:vAlign w:val="center"/>
          </w:tcPr>
          <w:p w14:paraId="16EC094D"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6BAC2BC0" w14:textId="77777777" w:rsidTr="00B816EB">
        <w:trPr>
          <w:gridAfter w:val="1"/>
          <w:wAfter w:w="25" w:type="dxa"/>
          <w:trHeight w:val="282"/>
        </w:trPr>
        <w:tc>
          <w:tcPr>
            <w:tcW w:w="10260" w:type="dxa"/>
            <w:gridSpan w:val="9"/>
            <w:tcBorders>
              <w:top w:val="nil"/>
              <w:left w:val="nil"/>
              <w:bottom w:val="nil"/>
              <w:right w:val="nil"/>
            </w:tcBorders>
            <w:shd w:val="clear" w:color="auto" w:fill="F2F2F2"/>
            <w:vAlign w:val="center"/>
          </w:tcPr>
          <w:p w14:paraId="059EBFB2" w14:textId="77777777" w:rsidR="00EA7CDC" w:rsidRPr="00ED3089" w:rsidRDefault="00EA7CDC" w:rsidP="00B816EB">
            <w:pPr>
              <w:tabs>
                <w:tab w:val="left" w:pos="4788"/>
              </w:tabs>
              <w:rPr>
                <w:rFonts w:ascii="Arial" w:hAnsi="Arial" w:cs="Arial"/>
                <w:b/>
                <w:color w:val="222A35" w:themeColor="text2" w:themeShade="80"/>
                <w:sz w:val="20"/>
                <w:szCs w:val="20"/>
              </w:rPr>
            </w:pPr>
            <w:r w:rsidRPr="00ED3089">
              <w:rPr>
                <w:rFonts w:ascii="Arial" w:hAnsi="Arial" w:cs="Arial"/>
                <w:b/>
                <w:color w:val="222A35" w:themeColor="text2" w:themeShade="80"/>
                <w:sz w:val="20"/>
                <w:szCs w:val="20"/>
              </w:rPr>
              <w:t>Service Area</w:t>
            </w:r>
          </w:p>
          <w:p w14:paraId="362CB1C2" w14:textId="77777777" w:rsidR="00EA7CDC" w:rsidRPr="000B5011" w:rsidRDefault="00EA7CDC" w:rsidP="00B816EB">
            <w:pPr>
              <w:tabs>
                <w:tab w:val="left" w:pos="4788"/>
              </w:tabs>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Select the proposed Service Area. One Service Area per Appendix C.</w:t>
            </w:r>
          </w:p>
        </w:tc>
      </w:tr>
      <w:tr w:rsidR="00EA7CDC" w:rsidRPr="00ED3089" w14:paraId="72406CB7" w14:textId="77777777" w:rsidTr="00B816EB">
        <w:trPr>
          <w:gridAfter w:val="1"/>
          <w:wAfter w:w="25" w:type="dxa"/>
          <w:trHeight w:val="1800"/>
        </w:trPr>
        <w:tc>
          <w:tcPr>
            <w:tcW w:w="10260" w:type="dxa"/>
            <w:gridSpan w:val="9"/>
            <w:tcBorders>
              <w:top w:val="nil"/>
              <w:left w:val="nil"/>
              <w:bottom w:val="nil"/>
              <w:right w:val="nil"/>
            </w:tcBorders>
            <w:vAlign w:val="center"/>
          </w:tcPr>
          <w:p w14:paraId="47176181" w14:textId="77777777" w:rsidR="00EA7CDC" w:rsidRPr="00ED3089" w:rsidRDefault="00000000" w:rsidP="00B816EB">
            <w:pPr>
              <w:spacing w:line="360" w:lineRule="auto"/>
              <w:ind w:left="360"/>
              <w:rPr>
                <w:rFonts w:ascii="Arial" w:hAnsi="Arial" w:cs="Arial"/>
                <w:sz w:val="20"/>
                <w:szCs w:val="20"/>
              </w:rPr>
            </w:pPr>
            <w:sdt>
              <w:sdtPr>
                <w:rPr>
                  <w:rFonts w:ascii="Arial" w:hAnsi="Arial" w:cs="Arial"/>
                  <w:color w:val="222A35" w:themeColor="text2" w:themeShade="80"/>
                  <w:sz w:val="20"/>
                  <w:szCs w:val="20"/>
                </w:rPr>
                <w:id w:val="1533914301"/>
                <w14:checkbox>
                  <w14:checked w14:val="0"/>
                  <w14:checkedState w14:val="2612" w14:font="MS Gothic"/>
                  <w14:uncheckedState w14:val="2610" w14:font="MS Gothic"/>
                </w14:checkbox>
              </w:sdtPr>
              <w:sdtContent>
                <w:r w:rsidR="00EA7CDC">
                  <w:rPr>
                    <w:rFonts w:ascii="MS Gothic" w:eastAsia="MS Gothic" w:hAnsi="MS Gothic" w:cs="Arial" w:hint="eastAsia"/>
                    <w:color w:val="222A35" w:themeColor="text2" w:themeShade="80"/>
                    <w:sz w:val="20"/>
                    <w:szCs w:val="20"/>
                  </w:rPr>
                  <w:t>☐</w:t>
                </w:r>
              </w:sdtContent>
            </w:sdt>
            <w:r w:rsidR="00EA7CDC" w:rsidRPr="00ED3089">
              <w:rPr>
                <w:rFonts w:ascii="Arial" w:hAnsi="Arial" w:cs="Arial"/>
                <w:sz w:val="20"/>
                <w:szCs w:val="20"/>
              </w:rPr>
              <w:t xml:space="preserve"> </w:t>
            </w:r>
            <w:r w:rsidR="00EA7CDC">
              <w:rPr>
                <w:rFonts w:ascii="Arial" w:hAnsi="Arial" w:cs="Arial"/>
                <w:sz w:val="20"/>
                <w:szCs w:val="20"/>
              </w:rPr>
              <w:t xml:space="preserve">Comprehensive </w:t>
            </w:r>
            <w:r w:rsidR="00EA7CDC" w:rsidRPr="00ED3089">
              <w:rPr>
                <w:rFonts w:ascii="Arial" w:hAnsi="Arial" w:cs="Arial"/>
                <w:sz w:val="20"/>
                <w:szCs w:val="20"/>
              </w:rPr>
              <w:t>Needs Assessment</w:t>
            </w:r>
            <w:r w:rsidR="00EA7CDC">
              <w:rPr>
                <w:rFonts w:ascii="Arial" w:hAnsi="Arial" w:cs="Arial"/>
                <w:sz w:val="20"/>
                <w:szCs w:val="20"/>
              </w:rPr>
              <w:t xml:space="preserve"> and Strategic Planning</w:t>
            </w:r>
          </w:p>
          <w:p w14:paraId="67047C56" w14:textId="77777777" w:rsidR="00EA7CDC" w:rsidRPr="00ED3089" w:rsidRDefault="00000000" w:rsidP="00B816EB">
            <w:pPr>
              <w:spacing w:line="360" w:lineRule="auto"/>
              <w:ind w:left="360"/>
              <w:rPr>
                <w:rFonts w:ascii="Arial" w:hAnsi="Arial" w:cs="Arial"/>
                <w:sz w:val="20"/>
                <w:szCs w:val="20"/>
              </w:rPr>
            </w:pPr>
            <w:sdt>
              <w:sdtPr>
                <w:rPr>
                  <w:rFonts w:ascii="Arial" w:hAnsi="Arial" w:cs="Arial"/>
                  <w:color w:val="222A35" w:themeColor="text2" w:themeShade="80"/>
                  <w:sz w:val="20"/>
                  <w:szCs w:val="20"/>
                </w:rPr>
                <w:id w:val="915978570"/>
                <w14:checkbox>
                  <w14:checked w14:val="0"/>
                  <w14:checkedState w14:val="2612" w14:font="MS Gothic"/>
                  <w14:uncheckedState w14:val="2610" w14:font="MS Gothic"/>
                </w14:checkbox>
              </w:sdtPr>
              <w:sdtContent>
                <w:r w:rsidR="00EA7CDC">
                  <w:rPr>
                    <w:rFonts w:ascii="MS Gothic" w:eastAsia="MS Gothic" w:hAnsi="MS Gothic" w:cs="Arial" w:hint="eastAsia"/>
                    <w:color w:val="222A35" w:themeColor="text2" w:themeShade="80"/>
                    <w:sz w:val="20"/>
                    <w:szCs w:val="20"/>
                  </w:rPr>
                  <w:t>☐</w:t>
                </w:r>
              </w:sdtContent>
            </w:sdt>
            <w:r w:rsidR="00EA7CDC" w:rsidRPr="00ED3089">
              <w:rPr>
                <w:rFonts w:ascii="Arial" w:hAnsi="Arial" w:cs="Arial"/>
                <w:sz w:val="20"/>
                <w:szCs w:val="20"/>
              </w:rPr>
              <w:t xml:space="preserve"> </w:t>
            </w:r>
            <w:r w:rsidR="00EA7CDC">
              <w:rPr>
                <w:rFonts w:ascii="Arial" w:hAnsi="Arial" w:cs="Arial"/>
                <w:sz w:val="20"/>
                <w:szCs w:val="20"/>
              </w:rPr>
              <w:t>Instructional and Transformational</w:t>
            </w:r>
            <w:r w:rsidR="00EA7CDC" w:rsidRPr="00ED3089">
              <w:rPr>
                <w:rFonts w:ascii="Arial" w:hAnsi="Arial" w:cs="Arial"/>
                <w:sz w:val="20"/>
                <w:szCs w:val="20"/>
              </w:rPr>
              <w:t xml:space="preserve"> Leadership</w:t>
            </w:r>
          </w:p>
          <w:p w14:paraId="3222CD5A" w14:textId="77777777" w:rsidR="00EA7CDC" w:rsidRPr="00ED3089" w:rsidRDefault="00000000" w:rsidP="00B816EB">
            <w:pPr>
              <w:spacing w:line="360" w:lineRule="auto"/>
              <w:ind w:left="360"/>
              <w:rPr>
                <w:rFonts w:ascii="Arial" w:hAnsi="Arial" w:cs="Arial"/>
                <w:sz w:val="20"/>
                <w:szCs w:val="20"/>
              </w:rPr>
            </w:pPr>
            <w:sdt>
              <w:sdtPr>
                <w:rPr>
                  <w:rFonts w:ascii="Arial" w:hAnsi="Arial" w:cs="Arial"/>
                  <w:color w:val="222A35" w:themeColor="text2" w:themeShade="80"/>
                  <w:sz w:val="20"/>
                  <w:szCs w:val="20"/>
                </w:rPr>
                <w:id w:val="218571472"/>
                <w14:checkbox>
                  <w14:checked w14:val="0"/>
                  <w14:checkedState w14:val="2612" w14:font="MS Gothic"/>
                  <w14:uncheckedState w14:val="2610" w14:font="MS Gothic"/>
                </w14:checkbox>
              </w:sdtPr>
              <w:sdtContent>
                <w:r w:rsidR="00EA7CDC">
                  <w:rPr>
                    <w:rFonts w:ascii="MS Gothic" w:eastAsia="MS Gothic" w:hAnsi="MS Gothic" w:cs="Arial" w:hint="eastAsia"/>
                    <w:color w:val="222A35" w:themeColor="text2" w:themeShade="80"/>
                    <w:sz w:val="20"/>
                    <w:szCs w:val="20"/>
                  </w:rPr>
                  <w:t>☐</w:t>
                </w:r>
              </w:sdtContent>
            </w:sdt>
            <w:r w:rsidR="00EA7CDC" w:rsidRPr="00ED3089">
              <w:rPr>
                <w:rFonts w:ascii="Arial" w:hAnsi="Arial" w:cs="Arial"/>
                <w:sz w:val="20"/>
                <w:szCs w:val="20"/>
              </w:rPr>
              <w:t xml:space="preserve"> </w:t>
            </w:r>
            <w:r w:rsidR="00EA7CDC">
              <w:rPr>
                <w:rFonts w:ascii="Arial" w:hAnsi="Arial" w:cs="Arial"/>
                <w:sz w:val="20"/>
                <w:szCs w:val="20"/>
              </w:rPr>
              <w:t xml:space="preserve">Capacity Building through </w:t>
            </w:r>
            <w:r w:rsidR="00EA7CDC" w:rsidRPr="00ED3089">
              <w:rPr>
                <w:rFonts w:ascii="Arial" w:hAnsi="Arial" w:cs="Arial"/>
                <w:sz w:val="20"/>
                <w:szCs w:val="20"/>
              </w:rPr>
              <w:t xml:space="preserve">Coaching and </w:t>
            </w:r>
            <w:r w:rsidR="00EA7CDC">
              <w:rPr>
                <w:rFonts w:ascii="Arial" w:hAnsi="Arial" w:cs="Arial"/>
                <w:sz w:val="20"/>
                <w:szCs w:val="20"/>
              </w:rPr>
              <w:t>Professional Development</w:t>
            </w:r>
          </w:p>
          <w:p w14:paraId="7C2CD4ED" w14:textId="77777777" w:rsidR="00EA7CDC" w:rsidRPr="00ED3089" w:rsidRDefault="00000000" w:rsidP="00B816EB">
            <w:pPr>
              <w:spacing w:line="360" w:lineRule="auto"/>
              <w:ind w:left="360"/>
              <w:rPr>
                <w:rFonts w:ascii="Arial" w:hAnsi="Arial" w:cs="Arial"/>
                <w:sz w:val="20"/>
                <w:szCs w:val="20"/>
              </w:rPr>
            </w:pPr>
            <w:sdt>
              <w:sdtPr>
                <w:rPr>
                  <w:rFonts w:ascii="Arial" w:hAnsi="Arial" w:cs="Arial"/>
                  <w:color w:val="222A35" w:themeColor="text2" w:themeShade="80"/>
                  <w:sz w:val="20"/>
                  <w:szCs w:val="20"/>
                </w:rPr>
                <w:id w:val="-1857335642"/>
                <w14:checkbox>
                  <w14:checked w14:val="0"/>
                  <w14:checkedState w14:val="2612" w14:font="MS Gothic"/>
                  <w14:uncheckedState w14:val="2610" w14:font="MS Gothic"/>
                </w14:checkbox>
              </w:sdtPr>
              <w:sdtContent>
                <w:r w:rsidR="00EA7CDC">
                  <w:rPr>
                    <w:rFonts w:ascii="MS Gothic" w:eastAsia="MS Gothic" w:hAnsi="MS Gothic" w:cs="Arial" w:hint="eastAsia"/>
                    <w:color w:val="222A35" w:themeColor="text2" w:themeShade="80"/>
                    <w:sz w:val="20"/>
                    <w:szCs w:val="20"/>
                  </w:rPr>
                  <w:t>☐</w:t>
                </w:r>
              </w:sdtContent>
            </w:sdt>
            <w:r w:rsidR="00EA7CDC" w:rsidRPr="00ED3089">
              <w:rPr>
                <w:rFonts w:ascii="Arial" w:hAnsi="Arial" w:cs="Arial"/>
                <w:sz w:val="20"/>
                <w:szCs w:val="20"/>
              </w:rPr>
              <w:t xml:space="preserve"> Specialized </w:t>
            </w:r>
            <w:r w:rsidR="00EA7CDC">
              <w:rPr>
                <w:rFonts w:ascii="Arial" w:hAnsi="Arial" w:cs="Arial"/>
                <w:sz w:val="20"/>
                <w:szCs w:val="20"/>
              </w:rPr>
              <w:t>Support and Multi-Tiered Systems of Support (</w:t>
            </w:r>
            <w:r w:rsidR="00EA7CDC" w:rsidRPr="00ED3089">
              <w:rPr>
                <w:rFonts w:ascii="Arial" w:hAnsi="Arial" w:cs="Arial"/>
                <w:sz w:val="20"/>
                <w:szCs w:val="20"/>
              </w:rPr>
              <w:t>MTSS</w:t>
            </w:r>
            <w:r w:rsidR="00EA7CDC">
              <w:rPr>
                <w:rFonts w:ascii="Arial" w:hAnsi="Arial" w:cs="Arial"/>
                <w:sz w:val="20"/>
                <w:szCs w:val="20"/>
              </w:rPr>
              <w:t>)</w:t>
            </w:r>
          </w:p>
          <w:p w14:paraId="5EF18321" w14:textId="77777777" w:rsidR="00EA7CDC" w:rsidRPr="00ED3089" w:rsidRDefault="00000000" w:rsidP="00B816EB">
            <w:pPr>
              <w:ind w:left="360"/>
              <w:rPr>
                <w:rFonts w:ascii="Arial" w:hAnsi="Arial" w:cs="Arial"/>
                <w:color w:val="222A35" w:themeColor="text2" w:themeShade="80"/>
                <w:sz w:val="20"/>
                <w:szCs w:val="20"/>
              </w:rPr>
            </w:pPr>
            <w:sdt>
              <w:sdtPr>
                <w:rPr>
                  <w:rFonts w:ascii="Arial" w:hAnsi="Arial" w:cs="Arial"/>
                  <w:color w:val="222A35" w:themeColor="text2" w:themeShade="80"/>
                  <w:sz w:val="20"/>
                  <w:szCs w:val="20"/>
                </w:rPr>
                <w:id w:val="-587920572"/>
                <w14:checkbox>
                  <w14:checked w14:val="0"/>
                  <w14:checkedState w14:val="2612" w14:font="MS Gothic"/>
                  <w14:uncheckedState w14:val="2610" w14:font="MS Gothic"/>
                </w14:checkbox>
              </w:sdtPr>
              <w:sdtContent>
                <w:r w:rsidR="00EA7CDC">
                  <w:rPr>
                    <w:rFonts w:ascii="MS Gothic" w:eastAsia="MS Gothic" w:hAnsi="MS Gothic" w:cs="Arial" w:hint="eastAsia"/>
                    <w:color w:val="222A35" w:themeColor="text2" w:themeShade="80"/>
                    <w:sz w:val="20"/>
                    <w:szCs w:val="20"/>
                  </w:rPr>
                  <w:t>☐</w:t>
                </w:r>
              </w:sdtContent>
            </w:sdt>
            <w:r w:rsidR="00EA7CDC" w:rsidRPr="00ED3089" w:rsidDel="009B352C">
              <w:rPr>
                <w:rFonts w:ascii="Arial" w:hAnsi="Arial" w:cs="Arial"/>
                <w:sz w:val="20"/>
                <w:szCs w:val="20"/>
              </w:rPr>
              <w:t xml:space="preserve"> </w:t>
            </w:r>
            <w:r w:rsidR="00EA7CDC" w:rsidRPr="00ED3089">
              <w:rPr>
                <w:rFonts w:ascii="Arial" w:hAnsi="Arial" w:cs="Arial"/>
                <w:sz w:val="20"/>
                <w:szCs w:val="20"/>
              </w:rPr>
              <w:t>Family</w:t>
            </w:r>
            <w:r w:rsidR="00EA7CDC">
              <w:rPr>
                <w:rFonts w:ascii="Arial" w:hAnsi="Arial" w:cs="Arial"/>
                <w:sz w:val="20"/>
                <w:szCs w:val="20"/>
              </w:rPr>
              <w:t xml:space="preserve">, </w:t>
            </w:r>
            <w:r w:rsidR="00EA7CDC" w:rsidRPr="00ED3089">
              <w:rPr>
                <w:rFonts w:ascii="Arial" w:hAnsi="Arial" w:cs="Arial"/>
                <w:sz w:val="20"/>
                <w:szCs w:val="20"/>
              </w:rPr>
              <w:t>School</w:t>
            </w:r>
            <w:r w:rsidR="00EA7CDC">
              <w:rPr>
                <w:rFonts w:ascii="Arial" w:hAnsi="Arial" w:cs="Arial"/>
                <w:sz w:val="20"/>
                <w:szCs w:val="20"/>
              </w:rPr>
              <w:t xml:space="preserve">, and </w:t>
            </w:r>
            <w:r w:rsidR="00EA7CDC" w:rsidRPr="00ED3089">
              <w:rPr>
                <w:rFonts w:ascii="Arial" w:hAnsi="Arial" w:cs="Arial"/>
                <w:sz w:val="20"/>
                <w:szCs w:val="20"/>
              </w:rPr>
              <w:t>Community Partnerships</w:t>
            </w:r>
          </w:p>
        </w:tc>
      </w:tr>
      <w:tr w:rsidR="00EA7CDC" w:rsidRPr="00ED3089" w14:paraId="4FD3430B" w14:textId="77777777" w:rsidTr="00B816EB">
        <w:trPr>
          <w:gridAfter w:val="1"/>
          <w:wAfter w:w="25" w:type="dxa"/>
          <w:trHeight w:val="20"/>
        </w:trPr>
        <w:tc>
          <w:tcPr>
            <w:tcW w:w="10260" w:type="dxa"/>
            <w:gridSpan w:val="9"/>
            <w:tcBorders>
              <w:top w:val="nil"/>
              <w:left w:val="nil"/>
              <w:bottom w:val="nil"/>
              <w:right w:val="nil"/>
            </w:tcBorders>
          </w:tcPr>
          <w:p w14:paraId="2C979F9E"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46F64367" w14:textId="77777777" w:rsidTr="00B816EB">
        <w:trPr>
          <w:gridAfter w:val="1"/>
          <w:wAfter w:w="25" w:type="dxa"/>
          <w:trHeight w:val="783"/>
        </w:trPr>
        <w:tc>
          <w:tcPr>
            <w:tcW w:w="10260" w:type="dxa"/>
            <w:gridSpan w:val="9"/>
            <w:tcBorders>
              <w:top w:val="nil"/>
              <w:left w:val="nil"/>
              <w:bottom w:val="nil"/>
              <w:right w:val="nil"/>
            </w:tcBorders>
            <w:shd w:val="clear" w:color="auto" w:fill="EFEFEF"/>
          </w:tcPr>
          <w:p w14:paraId="76BFE43F" w14:textId="77777777" w:rsidR="00EA7CDC" w:rsidRPr="00ED3089" w:rsidRDefault="00EA7CDC" w:rsidP="00B816EB">
            <w:pPr>
              <w:rPr>
                <w:rFonts w:ascii="Arial" w:hAnsi="Arial" w:cs="Arial"/>
                <w:b/>
                <w:color w:val="222A35" w:themeColor="text2" w:themeShade="80"/>
                <w:sz w:val="20"/>
                <w:szCs w:val="20"/>
              </w:rPr>
            </w:pPr>
            <w:r>
              <w:rPr>
                <w:rFonts w:ascii="Arial" w:hAnsi="Arial" w:cs="Arial"/>
                <w:b/>
                <w:color w:val="222A35" w:themeColor="text2" w:themeShade="80"/>
                <w:sz w:val="20"/>
                <w:szCs w:val="20"/>
              </w:rPr>
              <w:t>Vision, Mission, and Theory of Action</w:t>
            </w:r>
            <w:r w:rsidRPr="00ED3089">
              <w:rPr>
                <w:rFonts w:ascii="Arial" w:hAnsi="Arial" w:cs="Arial"/>
                <w:b/>
                <w:color w:val="222A35" w:themeColor="text2" w:themeShade="80"/>
                <w:sz w:val="20"/>
                <w:szCs w:val="20"/>
              </w:rPr>
              <w:t>:</w:t>
            </w:r>
          </w:p>
          <w:p w14:paraId="3AA42A44" w14:textId="77777777" w:rsidR="00EA7CDC" w:rsidRPr="000B5011" w:rsidRDefault="00EA7CDC" w:rsidP="00B816EB">
            <w:pPr>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 xml:space="preserve">Describe the core beliefs and research-based frameworks that drive the organization’s approach to school improvement (e.g. alignment with the 2023-2029 Strategic Plan, organization structures that support the implementation of the vision, “end-state” description). </w:t>
            </w:r>
          </w:p>
        </w:tc>
      </w:tr>
      <w:tr w:rsidR="00EA7CDC" w:rsidRPr="00ED3089" w14:paraId="28DFCE5A" w14:textId="77777777" w:rsidTr="00B816EB">
        <w:trPr>
          <w:gridAfter w:val="1"/>
          <w:wAfter w:w="25" w:type="dxa"/>
          <w:trHeight w:val="1242"/>
        </w:trPr>
        <w:tc>
          <w:tcPr>
            <w:tcW w:w="10260" w:type="dxa"/>
            <w:gridSpan w:val="9"/>
            <w:tcBorders>
              <w:top w:val="nil"/>
              <w:left w:val="nil"/>
              <w:bottom w:val="nil"/>
              <w:right w:val="nil"/>
            </w:tcBorders>
          </w:tcPr>
          <w:p w14:paraId="708491F1"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t xml:space="preserve">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5E70F608" w14:textId="77777777" w:rsidTr="00B816EB">
        <w:trPr>
          <w:gridAfter w:val="1"/>
          <w:wAfter w:w="25" w:type="dxa"/>
          <w:trHeight w:val="20"/>
        </w:trPr>
        <w:tc>
          <w:tcPr>
            <w:tcW w:w="10260" w:type="dxa"/>
            <w:gridSpan w:val="9"/>
            <w:tcBorders>
              <w:top w:val="nil"/>
              <w:left w:val="nil"/>
              <w:bottom w:val="nil"/>
              <w:right w:val="nil"/>
            </w:tcBorders>
          </w:tcPr>
          <w:p w14:paraId="2CFC19A7"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776BC88E" w14:textId="77777777" w:rsidTr="00B816EB">
        <w:trPr>
          <w:gridAfter w:val="1"/>
          <w:wAfter w:w="25" w:type="dxa"/>
          <w:trHeight w:val="1035"/>
        </w:trPr>
        <w:tc>
          <w:tcPr>
            <w:tcW w:w="10260" w:type="dxa"/>
            <w:gridSpan w:val="9"/>
            <w:tcBorders>
              <w:top w:val="nil"/>
              <w:left w:val="nil"/>
              <w:bottom w:val="nil"/>
              <w:right w:val="nil"/>
            </w:tcBorders>
            <w:shd w:val="clear" w:color="auto" w:fill="EFEFEF"/>
          </w:tcPr>
          <w:p w14:paraId="2E9B6CFF" w14:textId="77777777" w:rsidR="00EA7CDC" w:rsidRPr="00ED3089" w:rsidRDefault="00EA7CDC" w:rsidP="00B816EB">
            <w:pPr>
              <w:rPr>
                <w:rFonts w:ascii="Arial" w:hAnsi="Arial" w:cs="Arial"/>
                <w:b/>
                <w:color w:val="222A35" w:themeColor="text2" w:themeShade="80"/>
                <w:sz w:val="20"/>
                <w:szCs w:val="20"/>
              </w:rPr>
            </w:pPr>
            <w:r w:rsidRPr="00ED3089">
              <w:rPr>
                <w:rFonts w:ascii="Arial" w:hAnsi="Arial" w:cs="Arial"/>
                <w:b/>
                <w:color w:val="222A35" w:themeColor="text2" w:themeShade="80"/>
                <w:sz w:val="20"/>
                <w:szCs w:val="20"/>
              </w:rPr>
              <w:t>Evidence of Effectiveness:</w:t>
            </w:r>
          </w:p>
          <w:p w14:paraId="1BB12F2E" w14:textId="77777777" w:rsidR="00EA7CDC" w:rsidRPr="000B5011" w:rsidRDefault="00EA7CDC" w:rsidP="00B816EB">
            <w:pPr>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Provide summary of Evidence of Effectiveness to demonstrate a successful track record of sustaining school improvement (e.g. categorize evidence under ESSA Tiers 1, 2, or 3, provide representative sampling of formative and summative data from similar districts or schools, document effectiveness with unique populations (students in poverty, English Learners, and Students with Disabilities)).</w:t>
            </w:r>
          </w:p>
        </w:tc>
      </w:tr>
      <w:tr w:rsidR="00EA7CDC" w:rsidRPr="00ED3089" w14:paraId="1B628ADB" w14:textId="77777777" w:rsidTr="00B816EB">
        <w:trPr>
          <w:gridAfter w:val="1"/>
          <w:wAfter w:w="25" w:type="dxa"/>
          <w:trHeight w:val="1170"/>
        </w:trPr>
        <w:tc>
          <w:tcPr>
            <w:tcW w:w="10260" w:type="dxa"/>
            <w:gridSpan w:val="9"/>
            <w:tcBorders>
              <w:top w:val="nil"/>
              <w:left w:val="nil"/>
              <w:bottom w:val="nil"/>
              <w:right w:val="nil"/>
            </w:tcBorders>
          </w:tcPr>
          <w:p w14:paraId="7CF9EF69"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71F4DD2E" w14:textId="77777777" w:rsidTr="00B816EB">
        <w:trPr>
          <w:gridAfter w:val="1"/>
          <w:wAfter w:w="25" w:type="dxa"/>
          <w:trHeight w:val="20"/>
        </w:trPr>
        <w:tc>
          <w:tcPr>
            <w:tcW w:w="10260" w:type="dxa"/>
            <w:gridSpan w:val="9"/>
            <w:tcBorders>
              <w:top w:val="nil"/>
              <w:left w:val="nil"/>
              <w:bottom w:val="nil"/>
              <w:right w:val="nil"/>
            </w:tcBorders>
          </w:tcPr>
          <w:p w14:paraId="2E75A2D7" w14:textId="77777777" w:rsidR="00EA7CDC" w:rsidRPr="00ED3089" w:rsidRDefault="00EA7CDC" w:rsidP="00B816EB">
            <w:pPr>
              <w:tabs>
                <w:tab w:val="left" w:pos="4788"/>
              </w:tabs>
              <w:rPr>
                <w:rFonts w:ascii="Arial" w:hAnsi="Arial" w:cs="Arial"/>
                <w:color w:val="222A35" w:themeColor="text2" w:themeShade="80"/>
                <w:sz w:val="20"/>
                <w:szCs w:val="20"/>
              </w:rPr>
            </w:pPr>
            <w:bookmarkStart w:id="2" w:name="_Hlk220068245"/>
          </w:p>
        </w:tc>
      </w:tr>
      <w:bookmarkEnd w:id="2"/>
      <w:tr w:rsidR="00EA7CDC" w:rsidRPr="00ED3089" w14:paraId="2F0A0F41" w14:textId="77777777" w:rsidTr="00B816EB">
        <w:trPr>
          <w:gridAfter w:val="1"/>
          <w:wAfter w:w="25" w:type="dxa"/>
          <w:trHeight w:val="603"/>
        </w:trPr>
        <w:tc>
          <w:tcPr>
            <w:tcW w:w="10260" w:type="dxa"/>
            <w:gridSpan w:val="9"/>
            <w:tcBorders>
              <w:top w:val="nil"/>
              <w:left w:val="nil"/>
              <w:bottom w:val="nil"/>
              <w:right w:val="nil"/>
            </w:tcBorders>
            <w:shd w:val="clear" w:color="auto" w:fill="EFEFEF"/>
          </w:tcPr>
          <w:p w14:paraId="59D62E10" w14:textId="77777777" w:rsidR="00EA7CDC" w:rsidRPr="00ED3089" w:rsidRDefault="00EA7CDC" w:rsidP="00B816EB">
            <w:pPr>
              <w:rPr>
                <w:rFonts w:ascii="Arial" w:hAnsi="Arial" w:cs="Arial"/>
                <w:b/>
                <w:color w:val="222A35" w:themeColor="text2" w:themeShade="80"/>
                <w:sz w:val="20"/>
                <w:szCs w:val="20"/>
              </w:rPr>
            </w:pPr>
            <w:r>
              <w:rPr>
                <w:rFonts w:ascii="Arial" w:hAnsi="Arial" w:cs="Arial"/>
                <w:b/>
                <w:color w:val="222A35" w:themeColor="text2" w:themeShade="80"/>
                <w:sz w:val="20"/>
                <w:szCs w:val="20"/>
              </w:rPr>
              <w:t>Capacity Building and Sustainability:</w:t>
            </w:r>
          </w:p>
          <w:p w14:paraId="08B1FB80" w14:textId="77777777" w:rsidR="00EA7CDC" w:rsidRPr="000B5011" w:rsidRDefault="00EA7CDC" w:rsidP="00B816EB">
            <w:pPr>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 xml:space="preserve">Describe methodology for building internal capacity (e.g. the process for identifying and training internal experts, how the transition from direct support so sustained independence is measured, the materials or toolkits available to ensure institutional memory). </w:t>
            </w:r>
          </w:p>
        </w:tc>
      </w:tr>
      <w:tr w:rsidR="00EA7CDC" w:rsidRPr="00ED3089" w14:paraId="5776EFAD" w14:textId="77777777" w:rsidTr="00B816EB">
        <w:trPr>
          <w:gridAfter w:val="1"/>
          <w:wAfter w:w="25" w:type="dxa"/>
          <w:trHeight w:val="1233"/>
        </w:trPr>
        <w:tc>
          <w:tcPr>
            <w:tcW w:w="10260" w:type="dxa"/>
            <w:gridSpan w:val="9"/>
            <w:tcBorders>
              <w:top w:val="nil"/>
              <w:left w:val="nil"/>
              <w:bottom w:val="nil"/>
              <w:right w:val="nil"/>
            </w:tcBorders>
          </w:tcPr>
          <w:p w14:paraId="2FF7FB78"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082D6751" w14:textId="77777777" w:rsidTr="00B816EB">
        <w:trPr>
          <w:gridAfter w:val="1"/>
          <w:wAfter w:w="25" w:type="dxa"/>
        </w:trPr>
        <w:tc>
          <w:tcPr>
            <w:tcW w:w="10260" w:type="dxa"/>
            <w:gridSpan w:val="9"/>
            <w:tcBorders>
              <w:top w:val="nil"/>
              <w:left w:val="nil"/>
              <w:bottom w:val="nil"/>
              <w:right w:val="nil"/>
            </w:tcBorders>
            <w:vAlign w:val="center"/>
          </w:tcPr>
          <w:p w14:paraId="08D5ABD3" w14:textId="77777777" w:rsidR="00EA7CDC" w:rsidRPr="00ED3089" w:rsidRDefault="00EA7CDC" w:rsidP="00B816EB">
            <w:pPr>
              <w:rPr>
                <w:rFonts w:ascii="Arial" w:hAnsi="Arial" w:cs="Arial"/>
                <w:color w:val="222A35" w:themeColor="text2" w:themeShade="80"/>
                <w:sz w:val="20"/>
                <w:szCs w:val="20"/>
              </w:rPr>
            </w:pPr>
          </w:p>
        </w:tc>
      </w:tr>
      <w:tr w:rsidR="00EA7CDC" w:rsidRPr="00ED3089" w14:paraId="19982EAF" w14:textId="77777777" w:rsidTr="00B816EB">
        <w:trPr>
          <w:gridAfter w:val="1"/>
          <w:wAfter w:w="25" w:type="dxa"/>
          <w:trHeight w:val="1005"/>
        </w:trPr>
        <w:tc>
          <w:tcPr>
            <w:tcW w:w="10260" w:type="dxa"/>
            <w:gridSpan w:val="9"/>
            <w:tcBorders>
              <w:top w:val="nil"/>
              <w:left w:val="nil"/>
              <w:bottom w:val="nil"/>
              <w:right w:val="nil"/>
            </w:tcBorders>
            <w:shd w:val="clear" w:color="auto" w:fill="EFEFEF"/>
          </w:tcPr>
          <w:p w14:paraId="50E1419A" w14:textId="77777777" w:rsidR="00EA7CDC" w:rsidRPr="00ED3089" w:rsidRDefault="00EA7CDC" w:rsidP="00B816EB">
            <w:pPr>
              <w:rPr>
                <w:rFonts w:ascii="Arial" w:hAnsi="Arial" w:cs="Arial"/>
                <w:b/>
                <w:color w:val="222A35" w:themeColor="text2" w:themeShade="80"/>
                <w:sz w:val="20"/>
                <w:szCs w:val="20"/>
              </w:rPr>
            </w:pPr>
            <w:bookmarkStart w:id="3" w:name="_Hlk220068288"/>
            <w:r>
              <w:rPr>
                <w:rFonts w:ascii="Arial" w:hAnsi="Arial" w:cs="Arial"/>
                <w:b/>
                <w:color w:val="222A35" w:themeColor="text2" w:themeShade="80"/>
                <w:sz w:val="20"/>
                <w:szCs w:val="20"/>
              </w:rPr>
              <w:t xml:space="preserve">Supporting </w:t>
            </w:r>
            <w:r w:rsidRPr="00ED3089">
              <w:rPr>
                <w:rFonts w:ascii="Arial" w:hAnsi="Arial" w:cs="Arial"/>
                <w:b/>
                <w:color w:val="222A35" w:themeColor="text2" w:themeShade="80"/>
                <w:sz w:val="20"/>
                <w:szCs w:val="20"/>
              </w:rPr>
              <w:t>Equity</w:t>
            </w:r>
            <w:r>
              <w:rPr>
                <w:rFonts w:ascii="Arial" w:hAnsi="Arial" w:cs="Arial"/>
                <w:b/>
                <w:color w:val="222A35" w:themeColor="text2" w:themeShade="80"/>
                <w:sz w:val="20"/>
                <w:szCs w:val="20"/>
              </w:rPr>
              <w:t xml:space="preserve">, Excellence, </w:t>
            </w:r>
            <w:r w:rsidRPr="00ED3089">
              <w:rPr>
                <w:rFonts w:ascii="Arial" w:hAnsi="Arial" w:cs="Arial"/>
                <w:b/>
                <w:color w:val="222A35" w:themeColor="text2" w:themeShade="80"/>
                <w:sz w:val="20"/>
                <w:szCs w:val="20"/>
              </w:rPr>
              <w:t xml:space="preserve">and </w:t>
            </w:r>
            <w:r>
              <w:rPr>
                <w:rFonts w:ascii="Arial" w:hAnsi="Arial" w:cs="Arial"/>
                <w:b/>
                <w:color w:val="222A35" w:themeColor="text2" w:themeShade="80"/>
                <w:sz w:val="20"/>
                <w:szCs w:val="20"/>
              </w:rPr>
              <w:t xml:space="preserve">the </w:t>
            </w:r>
            <w:proofErr w:type="spellStart"/>
            <w:r w:rsidRPr="00E43FA2">
              <w:rPr>
                <w:rFonts w:ascii="Arial" w:hAnsi="Arial" w:cs="Arial"/>
                <w:b/>
                <w:color w:val="222A35" w:themeColor="text2" w:themeShade="80"/>
                <w:sz w:val="20"/>
                <w:szCs w:val="20"/>
              </w:rPr>
              <w:t>HĀ</w:t>
            </w:r>
            <w:proofErr w:type="spellEnd"/>
            <w:r w:rsidRPr="00ED3089">
              <w:rPr>
                <w:rFonts w:ascii="Arial" w:hAnsi="Arial" w:cs="Arial"/>
                <w:b/>
                <w:color w:val="222A35" w:themeColor="text2" w:themeShade="80"/>
                <w:sz w:val="20"/>
                <w:szCs w:val="20"/>
              </w:rPr>
              <w:t xml:space="preserve"> Framework:</w:t>
            </w:r>
          </w:p>
          <w:p w14:paraId="6C9E8D1B" w14:textId="77777777" w:rsidR="00EA7CDC" w:rsidRPr="000B5011" w:rsidRDefault="00EA7CDC" w:rsidP="00B816EB">
            <w:pPr>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 xml:space="preserve">Describe methods to guide schools in building a learning environment that mitigates achievement gaps and honors Hawaii’s unique context (e.g. how the </w:t>
            </w:r>
            <w:proofErr w:type="spellStart"/>
            <w:r w:rsidRPr="000B5011">
              <w:rPr>
                <w:rFonts w:ascii="Arial Narrow" w:hAnsi="Arial Narrow" w:cs="Arial"/>
                <w:i/>
                <w:color w:val="222A35" w:themeColor="text2" w:themeShade="80"/>
                <w:sz w:val="20"/>
                <w:szCs w:val="20"/>
              </w:rPr>
              <w:t>HĀ</w:t>
            </w:r>
            <w:proofErr w:type="spellEnd"/>
            <w:r w:rsidRPr="000B5011">
              <w:rPr>
                <w:rFonts w:ascii="Arial Narrow" w:hAnsi="Arial Narrow" w:cs="Arial"/>
                <w:i/>
                <w:color w:val="222A35" w:themeColor="text2" w:themeShade="80"/>
                <w:sz w:val="20"/>
                <w:szCs w:val="20"/>
              </w:rPr>
              <w:t xml:space="preserve"> framework is integrated, how students are empowered as partners in the improvement process, how the shift toward authentic, problem-solving learning that prepares students for post-secondary success is supported). </w:t>
            </w:r>
          </w:p>
        </w:tc>
      </w:tr>
      <w:tr w:rsidR="00EA7CDC" w:rsidRPr="00ED3089" w14:paraId="079E8FB0" w14:textId="77777777" w:rsidTr="00B816EB">
        <w:trPr>
          <w:gridAfter w:val="1"/>
          <w:wAfter w:w="25" w:type="dxa"/>
          <w:trHeight w:val="1197"/>
        </w:trPr>
        <w:tc>
          <w:tcPr>
            <w:tcW w:w="10260" w:type="dxa"/>
            <w:gridSpan w:val="9"/>
            <w:tcBorders>
              <w:top w:val="nil"/>
              <w:left w:val="nil"/>
              <w:bottom w:val="nil"/>
              <w:right w:val="nil"/>
            </w:tcBorders>
          </w:tcPr>
          <w:p w14:paraId="7E43BC5F"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7F5A7763" w14:textId="77777777" w:rsidTr="00B816EB">
        <w:trPr>
          <w:gridAfter w:val="1"/>
          <w:wAfter w:w="25" w:type="dxa"/>
          <w:trHeight w:val="20"/>
        </w:trPr>
        <w:tc>
          <w:tcPr>
            <w:tcW w:w="10260" w:type="dxa"/>
            <w:gridSpan w:val="9"/>
            <w:tcBorders>
              <w:top w:val="nil"/>
              <w:left w:val="nil"/>
              <w:bottom w:val="nil"/>
              <w:right w:val="nil"/>
            </w:tcBorders>
            <w:vAlign w:val="center"/>
          </w:tcPr>
          <w:p w14:paraId="68FAFA1F" w14:textId="77777777" w:rsidR="00EA7CDC" w:rsidRPr="00ED3089" w:rsidRDefault="00EA7CDC" w:rsidP="00B816EB">
            <w:pPr>
              <w:tabs>
                <w:tab w:val="left" w:pos="4788"/>
              </w:tabs>
              <w:rPr>
                <w:rFonts w:ascii="Arial" w:hAnsi="Arial" w:cs="Arial"/>
                <w:color w:val="222A35" w:themeColor="text2" w:themeShade="80"/>
                <w:sz w:val="20"/>
                <w:szCs w:val="20"/>
              </w:rPr>
            </w:pPr>
          </w:p>
        </w:tc>
      </w:tr>
      <w:bookmarkEnd w:id="3"/>
      <w:tr w:rsidR="00EA7CDC" w:rsidRPr="00ED3089" w14:paraId="75CA324D" w14:textId="77777777" w:rsidTr="00B816EB">
        <w:trPr>
          <w:gridAfter w:val="1"/>
          <w:wAfter w:w="25" w:type="dxa"/>
          <w:trHeight w:val="408"/>
        </w:trPr>
        <w:tc>
          <w:tcPr>
            <w:tcW w:w="10260" w:type="dxa"/>
            <w:gridSpan w:val="9"/>
            <w:tcBorders>
              <w:top w:val="nil"/>
              <w:left w:val="nil"/>
              <w:bottom w:val="nil"/>
              <w:right w:val="nil"/>
            </w:tcBorders>
            <w:shd w:val="clear" w:color="auto" w:fill="F2F2F2"/>
            <w:vAlign w:val="center"/>
          </w:tcPr>
          <w:p w14:paraId="4CA30208" w14:textId="77777777" w:rsidR="00EA7CDC" w:rsidRPr="00ED3089" w:rsidRDefault="00EA7CDC" w:rsidP="00B816EB">
            <w:pPr>
              <w:tabs>
                <w:tab w:val="left" w:pos="4788"/>
              </w:tabs>
              <w:rPr>
                <w:rFonts w:ascii="Arial" w:hAnsi="Arial" w:cs="Arial"/>
                <w:b/>
                <w:color w:val="222A35" w:themeColor="text2" w:themeShade="80"/>
                <w:sz w:val="20"/>
                <w:szCs w:val="20"/>
              </w:rPr>
            </w:pPr>
            <w:r w:rsidRPr="00ED3089">
              <w:rPr>
                <w:rFonts w:ascii="Arial" w:hAnsi="Arial" w:cs="Arial"/>
                <w:b/>
                <w:color w:val="222A35" w:themeColor="text2" w:themeShade="80"/>
                <w:sz w:val="20"/>
                <w:szCs w:val="20"/>
              </w:rPr>
              <w:t xml:space="preserve">Description of Service </w:t>
            </w:r>
          </w:p>
          <w:p w14:paraId="2491CA7E" w14:textId="77777777" w:rsidR="00EA7CDC" w:rsidRPr="000B5011" w:rsidRDefault="00EA7CDC" w:rsidP="00B816EB">
            <w:pPr>
              <w:tabs>
                <w:tab w:val="left" w:pos="4788"/>
              </w:tabs>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Describe the recommended dosage, parameters for customization, delivery method (on-site and/or virtual), and service area-specific descriptions).</w:t>
            </w:r>
          </w:p>
          <w:p w14:paraId="08121899" w14:textId="77777777" w:rsidR="00EA7CDC" w:rsidRPr="000B5011" w:rsidRDefault="00EA7CDC" w:rsidP="00B816EB">
            <w:pPr>
              <w:tabs>
                <w:tab w:val="left" w:pos="4788"/>
              </w:tabs>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 xml:space="preserve">Service Area-specific Descriptions (include only the service area this Appendix C is for): </w:t>
            </w:r>
          </w:p>
          <w:p w14:paraId="39464A5F" w14:textId="77777777" w:rsidR="00EA7CDC" w:rsidRPr="000B5011" w:rsidRDefault="00EA7CDC" w:rsidP="00B816EB">
            <w:pPr>
              <w:tabs>
                <w:tab w:val="left" w:pos="4788"/>
              </w:tabs>
              <w:ind w:left="450" w:hanging="270"/>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 xml:space="preserve">1. </w:t>
            </w:r>
            <w:r w:rsidRPr="000B5011">
              <w:rPr>
                <w:rFonts w:ascii="Arial Narrow" w:hAnsi="Arial Narrow" w:cs="Arial"/>
                <w:i/>
                <w:color w:val="222A35" w:themeColor="text2" w:themeShade="80"/>
                <w:sz w:val="20"/>
                <w:szCs w:val="20"/>
                <w:u w:val="single"/>
              </w:rPr>
              <w:t>Comprehensive Needs Assessment and Strategic Planning</w:t>
            </w:r>
            <w:r w:rsidRPr="000B5011">
              <w:rPr>
                <w:rFonts w:ascii="Arial Narrow" w:hAnsi="Arial Narrow" w:cs="Arial"/>
                <w:i/>
                <w:color w:val="222A35" w:themeColor="text2" w:themeShade="80"/>
                <w:sz w:val="20"/>
                <w:szCs w:val="20"/>
              </w:rPr>
              <w:t xml:space="preserve"> – how a root-cause analysis that goes beyond surface-level data is facilitated; how CNA findings are translated into the school’s academic plan; the data sources that are used to triangulate school needs. </w:t>
            </w:r>
          </w:p>
          <w:p w14:paraId="589FFF78" w14:textId="77777777" w:rsidR="00EA7CDC" w:rsidRPr="000B5011" w:rsidRDefault="00EA7CDC" w:rsidP="00B816EB">
            <w:pPr>
              <w:tabs>
                <w:tab w:val="left" w:pos="4788"/>
              </w:tabs>
              <w:ind w:left="450" w:hanging="270"/>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 xml:space="preserve">2. </w:t>
            </w:r>
            <w:r w:rsidRPr="000B5011">
              <w:rPr>
                <w:rFonts w:ascii="Arial Narrow" w:hAnsi="Arial Narrow" w:cs="Arial"/>
                <w:i/>
                <w:color w:val="222A35" w:themeColor="text2" w:themeShade="80"/>
                <w:sz w:val="20"/>
                <w:szCs w:val="20"/>
                <w:u w:val="single"/>
              </w:rPr>
              <w:t>Instructional and Transformation Leadership</w:t>
            </w:r>
            <w:r w:rsidRPr="000B5011">
              <w:rPr>
                <w:rFonts w:ascii="Arial Narrow" w:hAnsi="Arial Narrow" w:cs="Arial"/>
                <w:i/>
                <w:color w:val="222A35" w:themeColor="text2" w:themeShade="80"/>
                <w:sz w:val="20"/>
                <w:szCs w:val="20"/>
              </w:rPr>
              <w:t xml:space="preserve"> – how leaders are trained to create organizational structures that support inclusive decision-making; the coaching model used to help administrators and leadership teams monitor the fidelity of implementation of the Academic Plan. </w:t>
            </w:r>
          </w:p>
          <w:p w14:paraId="0D187A16" w14:textId="77777777" w:rsidR="00EA7CDC" w:rsidRPr="000B5011" w:rsidRDefault="00EA7CDC" w:rsidP="00B816EB">
            <w:pPr>
              <w:tabs>
                <w:tab w:val="left" w:pos="4788"/>
              </w:tabs>
              <w:ind w:left="450" w:hanging="270"/>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 xml:space="preserve">3. </w:t>
            </w:r>
            <w:r w:rsidRPr="000B5011">
              <w:rPr>
                <w:rFonts w:ascii="Arial Narrow" w:hAnsi="Arial Narrow" w:cs="Arial"/>
                <w:i/>
                <w:color w:val="222A35" w:themeColor="text2" w:themeShade="80"/>
                <w:sz w:val="20"/>
                <w:szCs w:val="20"/>
                <w:u w:val="single"/>
              </w:rPr>
              <w:t>Capacity Building through Coaching and Professional Development</w:t>
            </w:r>
            <w:r w:rsidRPr="000B5011">
              <w:rPr>
                <w:rFonts w:ascii="Arial Narrow" w:hAnsi="Arial Narrow" w:cs="Arial"/>
                <w:i/>
                <w:color w:val="222A35" w:themeColor="text2" w:themeShade="80"/>
                <w:sz w:val="20"/>
                <w:szCs w:val="20"/>
              </w:rPr>
              <w:t xml:space="preserve"> – the protocols and feedback loops used to improve Tier 1 instruction; the training in standards-based instruction and formative assessment strategies; how Professional Learning Communities that focus on student work and data-driven adjustments are facilitated. </w:t>
            </w:r>
          </w:p>
          <w:p w14:paraId="7F104926" w14:textId="77777777" w:rsidR="00EA7CDC" w:rsidRPr="000B5011" w:rsidRDefault="00EA7CDC" w:rsidP="00B816EB">
            <w:pPr>
              <w:tabs>
                <w:tab w:val="left" w:pos="4788"/>
              </w:tabs>
              <w:ind w:left="450" w:hanging="270"/>
              <w:rPr>
                <w:rFonts w:ascii="Arial Narrow" w:hAnsi="Arial Narrow" w:cs="Arial"/>
                <w:i/>
                <w:color w:val="222A35" w:themeColor="text2" w:themeShade="80"/>
                <w:sz w:val="20"/>
                <w:szCs w:val="20"/>
              </w:rPr>
            </w:pPr>
            <w:r w:rsidRPr="000B5011">
              <w:rPr>
                <w:rFonts w:ascii="Arial Narrow" w:hAnsi="Arial Narrow" w:cs="Arial"/>
                <w:i/>
                <w:color w:val="222A35" w:themeColor="text2" w:themeShade="80"/>
                <w:sz w:val="20"/>
                <w:szCs w:val="20"/>
              </w:rPr>
              <w:t xml:space="preserve">4. </w:t>
            </w:r>
            <w:r w:rsidRPr="000B5011">
              <w:rPr>
                <w:rFonts w:ascii="Arial Narrow" w:hAnsi="Arial Narrow" w:cs="Arial"/>
                <w:i/>
                <w:color w:val="222A35" w:themeColor="text2" w:themeShade="80"/>
                <w:sz w:val="20"/>
                <w:szCs w:val="20"/>
                <w:u w:val="single"/>
              </w:rPr>
              <w:t>Specialized Support and Multi-Tiered Systems of Support (MTSS)</w:t>
            </w:r>
            <w:r w:rsidRPr="000B5011">
              <w:rPr>
                <w:rFonts w:ascii="Arial Narrow" w:hAnsi="Arial Narrow" w:cs="Arial"/>
                <w:i/>
                <w:color w:val="222A35" w:themeColor="text2" w:themeShade="80"/>
                <w:sz w:val="20"/>
                <w:szCs w:val="20"/>
              </w:rPr>
              <w:t xml:space="preserve"> – how schools are assisted in assessing and refining delivery of services for students in poverty, English Learners, and Students with Disabilities; the approach to building a unified MTSS framework that address Academic and Social-Emotion/Behavioral needs; the strategies for reducing chronic absenteeism through student engagement. </w:t>
            </w:r>
          </w:p>
          <w:p w14:paraId="2ED3289F" w14:textId="77777777" w:rsidR="00EA7CDC" w:rsidRPr="00ED3089" w:rsidRDefault="00EA7CDC" w:rsidP="00B816EB">
            <w:pPr>
              <w:tabs>
                <w:tab w:val="left" w:pos="4788"/>
              </w:tabs>
              <w:ind w:left="450" w:hanging="270"/>
              <w:rPr>
                <w:rFonts w:ascii="Arial" w:hAnsi="Arial" w:cs="Arial"/>
                <w:i/>
                <w:color w:val="222A35" w:themeColor="text2" w:themeShade="80"/>
                <w:sz w:val="20"/>
                <w:szCs w:val="20"/>
              </w:rPr>
            </w:pPr>
            <w:r w:rsidRPr="000B5011">
              <w:rPr>
                <w:rFonts w:ascii="Arial Narrow" w:hAnsi="Arial Narrow" w:cs="Arial"/>
                <w:i/>
                <w:color w:val="222A35" w:themeColor="text2" w:themeShade="80"/>
                <w:sz w:val="20"/>
                <w:szCs w:val="20"/>
              </w:rPr>
              <w:t xml:space="preserve">5. </w:t>
            </w:r>
            <w:r w:rsidRPr="000B5011">
              <w:rPr>
                <w:rFonts w:ascii="Arial Narrow" w:hAnsi="Arial Narrow" w:cs="Arial"/>
                <w:i/>
                <w:color w:val="222A35" w:themeColor="text2" w:themeShade="80"/>
                <w:sz w:val="20"/>
                <w:szCs w:val="20"/>
                <w:u w:val="single"/>
              </w:rPr>
              <w:t>Family, School, and Community Partnerships</w:t>
            </w:r>
            <w:r w:rsidRPr="000B5011">
              <w:rPr>
                <w:rFonts w:ascii="Arial Narrow" w:hAnsi="Arial Narrow" w:cs="Arial"/>
                <w:i/>
                <w:color w:val="222A35" w:themeColor="text2" w:themeShade="80"/>
                <w:sz w:val="20"/>
                <w:szCs w:val="20"/>
              </w:rPr>
              <w:t xml:space="preserve"> – how systemic and integrated practices for family and community engagement are designed and embedded in the school’s daily operations; how the impact of family and community engagement is measured in relation to student social, academic, and health outcomes.</w:t>
            </w:r>
            <w:r>
              <w:rPr>
                <w:rFonts w:ascii="Arial" w:hAnsi="Arial" w:cs="Arial"/>
                <w:i/>
                <w:color w:val="222A35" w:themeColor="text2" w:themeShade="80"/>
                <w:sz w:val="20"/>
                <w:szCs w:val="20"/>
              </w:rPr>
              <w:t xml:space="preserve"> </w:t>
            </w:r>
          </w:p>
        </w:tc>
      </w:tr>
      <w:tr w:rsidR="00EA7CDC" w:rsidRPr="00ED3089" w14:paraId="26F721C0" w14:textId="77777777" w:rsidTr="00B816EB">
        <w:trPr>
          <w:gridAfter w:val="1"/>
          <w:wAfter w:w="25" w:type="dxa"/>
          <w:trHeight w:val="6858"/>
        </w:trPr>
        <w:tc>
          <w:tcPr>
            <w:tcW w:w="10260" w:type="dxa"/>
            <w:gridSpan w:val="9"/>
            <w:tcBorders>
              <w:top w:val="nil"/>
              <w:left w:val="nil"/>
              <w:bottom w:val="nil"/>
              <w:right w:val="nil"/>
            </w:tcBorders>
          </w:tcPr>
          <w:p w14:paraId="68F8AC4E"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4F22D6F8" w14:textId="77777777" w:rsidTr="00B816EB">
        <w:trPr>
          <w:gridAfter w:val="1"/>
          <w:wAfter w:w="25" w:type="dxa"/>
          <w:trHeight w:val="195"/>
        </w:trPr>
        <w:tc>
          <w:tcPr>
            <w:tcW w:w="10260" w:type="dxa"/>
            <w:gridSpan w:val="9"/>
            <w:tcBorders>
              <w:top w:val="nil"/>
              <w:left w:val="nil"/>
              <w:bottom w:val="nil"/>
              <w:right w:val="nil"/>
            </w:tcBorders>
            <w:vAlign w:val="center"/>
          </w:tcPr>
          <w:p w14:paraId="71D68E6D"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7972501F" w14:textId="77777777" w:rsidTr="00B816EB">
        <w:trPr>
          <w:gridAfter w:val="1"/>
          <w:wAfter w:w="25" w:type="dxa"/>
          <w:trHeight w:val="513"/>
        </w:trPr>
        <w:tc>
          <w:tcPr>
            <w:tcW w:w="10260" w:type="dxa"/>
            <w:gridSpan w:val="9"/>
            <w:tcBorders>
              <w:top w:val="nil"/>
              <w:left w:val="nil"/>
              <w:bottom w:val="nil"/>
              <w:right w:val="nil"/>
            </w:tcBorders>
            <w:shd w:val="clear" w:color="auto" w:fill="EFEFEF"/>
          </w:tcPr>
          <w:p w14:paraId="069DCD2D" w14:textId="77777777" w:rsidR="00EA7CDC" w:rsidRPr="00ED3089" w:rsidRDefault="00EA7CDC" w:rsidP="00B816EB">
            <w:pPr>
              <w:tabs>
                <w:tab w:val="left" w:pos="4788"/>
              </w:tabs>
              <w:rPr>
                <w:rFonts w:ascii="Arial" w:hAnsi="Arial" w:cs="Arial"/>
                <w:b/>
                <w:color w:val="222A35" w:themeColor="text2" w:themeShade="80"/>
                <w:sz w:val="20"/>
                <w:szCs w:val="20"/>
              </w:rPr>
            </w:pPr>
            <w:r w:rsidRPr="00ED3089">
              <w:rPr>
                <w:rFonts w:ascii="Arial" w:hAnsi="Arial" w:cs="Arial"/>
                <w:b/>
                <w:color w:val="222A35" w:themeColor="text2" w:themeShade="80"/>
                <w:sz w:val="20"/>
                <w:szCs w:val="20"/>
              </w:rPr>
              <w:t>Recommended Target Participants:</w:t>
            </w:r>
          </w:p>
          <w:p w14:paraId="6ED4EC18" w14:textId="77777777" w:rsidR="00EA7CDC" w:rsidRPr="000B5011" w:rsidRDefault="00EA7CDC" w:rsidP="00B816EB">
            <w:pPr>
              <w:tabs>
                <w:tab w:val="left" w:pos="4788"/>
              </w:tabs>
              <w:rPr>
                <w:rFonts w:ascii="Arial Narrow" w:hAnsi="Arial Narrow" w:cs="Arial"/>
                <w:i/>
                <w:color w:val="222A35" w:themeColor="text2" w:themeShade="80"/>
                <w:sz w:val="20"/>
                <w:szCs w:val="20"/>
              </w:rPr>
            </w:pPr>
            <w:r w:rsidRPr="000B5011">
              <w:rPr>
                <w:rFonts w:ascii="Arial Narrow" w:hAnsi="Arial Narrow" w:cs="Arial"/>
                <w:bCs/>
                <w:i/>
                <w:iCs/>
                <w:color w:val="222A35" w:themeColor="text2" w:themeShade="80"/>
                <w:sz w:val="20"/>
                <w:szCs w:val="20"/>
              </w:rPr>
              <w:t>Include the recommended target participants for the program/services.</w:t>
            </w:r>
            <w:r w:rsidRPr="000B5011">
              <w:rPr>
                <w:rFonts w:ascii="Arial Narrow" w:hAnsi="Arial Narrow" w:cs="Arial"/>
                <w:i/>
                <w:iCs/>
                <w:color w:val="222A35" w:themeColor="text2" w:themeShade="80"/>
                <w:sz w:val="20"/>
                <w:szCs w:val="20"/>
              </w:rPr>
              <w:t xml:space="preserve"> </w:t>
            </w:r>
            <w:r w:rsidRPr="000B5011">
              <w:rPr>
                <w:rFonts w:ascii="Arial Narrow" w:hAnsi="Arial Narrow" w:cs="Arial"/>
                <w:i/>
                <w:color w:val="222A35" w:themeColor="text2" w:themeShade="80"/>
                <w:sz w:val="20"/>
                <w:szCs w:val="20"/>
              </w:rPr>
              <w:t>Example: Principals and teachers</w:t>
            </w:r>
          </w:p>
        </w:tc>
      </w:tr>
      <w:tr w:rsidR="00EA7CDC" w:rsidRPr="00ED3089" w14:paraId="7FC7DD1C" w14:textId="77777777" w:rsidTr="00B816EB">
        <w:trPr>
          <w:gridAfter w:val="1"/>
          <w:wAfter w:w="25" w:type="dxa"/>
          <w:trHeight w:val="855"/>
        </w:trPr>
        <w:tc>
          <w:tcPr>
            <w:tcW w:w="10260" w:type="dxa"/>
            <w:gridSpan w:val="9"/>
            <w:tcBorders>
              <w:top w:val="nil"/>
              <w:left w:val="nil"/>
              <w:bottom w:val="nil"/>
              <w:right w:val="nil"/>
            </w:tcBorders>
          </w:tcPr>
          <w:p w14:paraId="3178BBC2"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43B379FF" w14:textId="77777777" w:rsidTr="00B816EB">
        <w:trPr>
          <w:gridAfter w:val="1"/>
          <w:wAfter w:w="25" w:type="dxa"/>
          <w:trHeight w:val="20"/>
        </w:trPr>
        <w:tc>
          <w:tcPr>
            <w:tcW w:w="10260" w:type="dxa"/>
            <w:gridSpan w:val="9"/>
            <w:tcBorders>
              <w:top w:val="nil"/>
              <w:left w:val="nil"/>
              <w:bottom w:val="nil"/>
              <w:right w:val="nil"/>
            </w:tcBorders>
          </w:tcPr>
          <w:p w14:paraId="317A80FF"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60AE6127" w14:textId="77777777" w:rsidTr="00B816EB">
        <w:trPr>
          <w:gridAfter w:val="1"/>
          <w:wAfter w:w="25" w:type="dxa"/>
          <w:trHeight w:val="20"/>
        </w:trPr>
        <w:tc>
          <w:tcPr>
            <w:tcW w:w="10260" w:type="dxa"/>
            <w:gridSpan w:val="9"/>
            <w:tcBorders>
              <w:top w:val="nil"/>
              <w:left w:val="nil"/>
              <w:bottom w:val="nil"/>
              <w:right w:val="nil"/>
            </w:tcBorders>
            <w:shd w:val="clear" w:color="auto" w:fill="F2F2F2" w:themeFill="background1" w:themeFillShade="F2"/>
          </w:tcPr>
          <w:p w14:paraId="575C10CA" w14:textId="77777777" w:rsidR="00EA7CDC" w:rsidRPr="00ED3089" w:rsidRDefault="00EA7CDC" w:rsidP="00B816EB">
            <w:pPr>
              <w:tabs>
                <w:tab w:val="left" w:pos="4788"/>
              </w:tabs>
              <w:rPr>
                <w:rFonts w:ascii="Arial" w:hAnsi="Arial" w:cs="Arial"/>
                <w:b/>
                <w:color w:val="222A35" w:themeColor="text2" w:themeShade="80"/>
                <w:sz w:val="20"/>
                <w:szCs w:val="20"/>
              </w:rPr>
            </w:pPr>
            <w:r w:rsidRPr="00ED3089">
              <w:rPr>
                <w:rFonts w:ascii="Arial" w:hAnsi="Arial" w:cs="Arial"/>
                <w:b/>
                <w:color w:val="222A35" w:themeColor="text2" w:themeShade="80"/>
                <w:sz w:val="20"/>
                <w:szCs w:val="20"/>
              </w:rPr>
              <w:t>Explain Capacity to Embed Service Personnel in Hawaii:</w:t>
            </w:r>
          </w:p>
          <w:p w14:paraId="01FCF778" w14:textId="77777777" w:rsidR="00EA7CDC" w:rsidRPr="000B5011" w:rsidRDefault="00EA7CDC" w:rsidP="00B816EB">
            <w:pPr>
              <w:tabs>
                <w:tab w:val="left" w:pos="4788"/>
              </w:tabs>
              <w:rPr>
                <w:rFonts w:ascii="Arial Narrow" w:hAnsi="Arial Narrow" w:cs="Arial"/>
                <w:color w:val="222A35" w:themeColor="text2" w:themeShade="80"/>
                <w:sz w:val="20"/>
                <w:szCs w:val="20"/>
              </w:rPr>
            </w:pPr>
            <w:r w:rsidRPr="000B5011">
              <w:rPr>
                <w:rFonts w:ascii="Arial Narrow" w:hAnsi="Arial Narrow" w:cs="Arial"/>
                <w:i/>
                <w:color w:val="222A35" w:themeColor="text2" w:themeShade="80"/>
                <w:sz w:val="20"/>
                <w:szCs w:val="20"/>
              </w:rPr>
              <w:t xml:space="preserve">Describe </w:t>
            </w:r>
            <w:r w:rsidRPr="00B708AB">
              <w:rPr>
                <w:rFonts w:ascii="Arial Narrow" w:hAnsi="Arial Narrow" w:cs="Arial"/>
                <w:i/>
                <w:color w:val="222A35" w:themeColor="text2" w:themeShade="80"/>
                <w:sz w:val="20"/>
                <w:szCs w:val="20"/>
              </w:rPr>
              <w:t xml:space="preserve">ability to provide qualified personnel to deliver services in </w:t>
            </w:r>
            <w:r w:rsidRPr="000B5011">
              <w:rPr>
                <w:rFonts w:ascii="Arial Narrow" w:hAnsi="Arial Narrow" w:cs="Arial"/>
                <w:i/>
                <w:color w:val="222A35" w:themeColor="text2" w:themeShade="80"/>
                <w:sz w:val="20"/>
                <w:szCs w:val="20"/>
              </w:rPr>
              <w:t>the state of Hawaii, including staffing approach, availability, on-site and virtual support plans, and strategies to ensure coordinated, responsive, and sustained service delivery.</w:t>
            </w:r>
          </w:p>
        </w:tc>
      </w:tr>
      <w:tr w:rsidR="00EA7CDC" w:rsidRPr="00ED3089" w14:paraId="3DC7FD05" w14:textId="77777777" w:rsidTr="00B816EB">
        <w:trPr>
          <w:gridAfter w:val="1"/>
          <w:wAfter w:w="25" w:type="dxa"/>
          <w:trHeight w:val="972"/>
        </w:trPr>
        <w:tc>
          <w:tcPr>
            <w:tcW w:w="10260" w:type="dxa"/>
            <w:gridSpan w:val="9"/>
            <w:tcBorders>
              <w:top w:val="nil"/>
              <w:left w:val="nil"/>
              <w:bottom w:val="nil"/>
              <w:right w:val="nil"/>
            </w:tcBorders>
          </w:tcPr>
          <w:p w14:paraId="1CD1F59B"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605304EA" w14:textId="77777777" w:rsidTr="00B816EB">
        <w:trPr>
          <w:gridAfter w:val="1"/>
          <w:wAfter w:w="25" w:type="dxa"/>
          <w:trHeight w:val="20"/>
        </w:trPr>
        <w:tc>
          <w:tcPr>
            <w:tcW w:w="10260" w:type="dxa"/>
            <w:gridSpan w:val="9"/>
            <w:tcBorders>
              <w:top w:val="nil"/>
              <w:left w:val="nil"/>
              <w:bottom w:val="nil"/>
              <w:right w:val="nil"/>
            </w:tcBorders>
          </w:tcPr>
          <w:p w14:paraId="3C428E1F"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74534962" w14:textId="77777777" w:rsidTr="00B816EB">
        <w:trPr>
          <w:gridAfter w:val="1"/>
          <w:wAfter w:w="25" w:type="dxa"/>
          <w:trHeight w:val="20"/>
        </w:trPr>
        <w:tc>
          <w:tcPr>
            <w:tcW w:w="10260" w:type="dxa"/>
            <w:gridSpan w:val="9"/>
            <w:tcBorders>
              <w:top w:val="nil"/>
              <w:left w:val="nil"/>
              <w:bottom w:val="nil"/>
              <w:right w:val="nil"/>
            </w:tcBorders>
            <w:shd w:val="clear" w:color="auto" w:fill="F2F2F2" w:themeFill="background1" w:themeFillShade="F2"/>
          </w:tcPr>
          <w:p w14:paraId="6BF0740D" w14:textId="77777777" w:rsidR="00EA7CDC" w:rsidRPr="00ED3089" w:rsidRDefault="00EA7CDC" w:rsidP="00B816EB">
            <w:pPr>
              <w:rPr>
                <w:rFonts w:ascii="Arial" w:hAnsi="Arial" w:cs="Arial"/>
                <w:b/>
                <w:color w:val="222A35" w:themeColor="text2" w:themeShade="80"/>
                <w:sz w:val="20"/>
                <w:szCs w:val="20"/>
              </w:rPr>
            </w:pPr>
            <w:r>
              <w:rPr>
                <w:rFonts w:ascii="Arial" w:hAnsi="Arial" w:cs="Arial"/>
                <w:b/>
                <w:color w:val="222A35" w:themeColor="text2" w:themeShade="80"/>
                <w:sz w:val="20"/>
                <w:szCs w:val="20"/>
              </w:rPr>
              <w:t xml:space="preserve">Resource </w:t>
            </w:r>
            <w:r w:rsidRPr="00ED3089">
              <w:rPr>
                <w:rFonts w:ascii="Arial" w:hAnsi="Arial" w:cs="Arial"/>
                <w:b/>
                <w:color w:val="222A35" w:themeColor="text2" w:themeShade="80"/>
                <w:sz w:val="20"/>
                <w:szCs w:val="20"/>
              </w:rPr>
              <w:t>Materials Required or Offered:</w:t>
            </w:r>
          </w:p>
          <w:p w14:paraId="02A0F7E9" w14:textId="77777777" w:rsidR="00EA7CDC" w:rsidRPr="000B5011" w:rsidRDefault="00EA7CDC" w:rsidP="00B816EB">
            <w:pPr>
              <w:tabs>
                <w:tab w:val="left" w:pos="4788"/>
              </w:tabs>
              <w:rPr>
                <w:rFonts w:ascii="Arial Narrow" w:hAnsi="Arial Narrow" w:cs="Arial"/>
                <w:color w:val="222A35" w:themeColor="text2" w:themeShade="80"/>
                <w:sz w:val="20"/>
                <w:szCs w:val="20"/>
              </w:rPr>
            </w:pPr>
            <w:r w:rsidRPr="000B5011">
              <w:rPr>
                <w:rFonts w:ascii="Arial Narrow" w:hAnsi="Arial Narrow" w:cs="Arial"/>
                <w:i/>
                <w:color w:val="222A35" w:themeColor="text2" w:themeShade="80"/>
                <w:sz w:val="20"/>
                <w:szCs w:val="20"/>
              </w:rPr>
              <w:t>Describe any resource materials required or offered and the costs, if any, associated with such. Resource materials shall be stated separately and explained.</w:t>
            </w:r>
          </w:p>
        </w:tc>
      </w:tr>
      <w:tr w:rsidR="00EA7CDC" w:rsidRPr="00ED3089" w14:paraId="576FA340" w14:textId="77777777" w:rsidTr="00B816EB">
        <w:trPr>
          <w:gridAfter w:val="1"/>
          <w:wAfter w:w="25" w:type="dxa"/>
          <w:trHeight w:val="873"/>
        </w:trPr>
        <w:tc>
          <w:tcPr>
            <w:tcW w:w="10260" w:type="dxa"/>
            <w:gridSpan w:val="9"/>
            <w:tcBorders>
              <w:top w:val="nil"/>
              <w:left w:val="nil"/>
              <w:bottom w:val="nil"/>
              <w:right w:val="nil"/>
            </w:tcBorders>
          </w:tcPr>
          <w:p w14:paraId="3A332718"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796244D7" w14:textId="77777777" w:rsidTr="00B816EB">
        <w:trPr>
          <w:gridAfter w:val="1"/>
          <w:wAfter w:w="25" w:type="dxa"/>
          <w:trHeight w:val="20"/>
        </w:trPr>
        <w:tc>
          <w:tcPr>
            <w:tcW w:w="10260" w:type="dxa"/>
            <w:gridSpan w:val="9"/>
            <w:tcBorders>
              <w:top w:val="nil"/>
              <w:left w:val="nil"/>
              <w:bottom w:val="nil"/>
              <w:right w:val="nil"/>
            </w:tcBorders>
          </w:tcPr>
          <w:p w14:paraId="70D6BECA"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43FB496F" w14:textId="77777777" w:rsidTr="00B816EB">
        <w:trPr>
          <w:gridAfter w:val="1"/>
          <w:wAfter w:w="25" w:type="dxa"/>
          <w:trHeight w:val="405"/>
        </w:trPr>
        <w:tc>
          <w:tcPr>
            <w:tcW w:w="10260" w:type="dxa"/>
            <w:gridSpan w:val="9"/>
            <w:tcBorders>
              <w:top w:val="nil"/>
              <w:left w:val="nil"/>
              <w:bottom w:val="nil"/>
              <w:right w:val="nil"/>
            </w:tcBorders>
            <w:shd w:val="clear" w:color="auto" w:fill="F2F2F2" w:themeFill="background1" w:themeFillShade="F2"/>
            <w:vAlign w:val="center"/>
          </w:tcPr>
          <w:p w14:paraId="49F7D6E1" w14:textId="77777777" w:rsidR="00EA7CDC" w:rsidRPr="00087D7A" w:rsidRDefault="00EA7CDC" w:rsidP="00B816EB">
            <w:pPr>
              <w:tabs>
                <w:tab w:val="left" w:pos="4788"/>
              </w:tabs>
              <w:rPr>
                <w:rFonts w:ascii="Arial" w:hAnsi="Arial" w:cs="Arial"/>
                <w:b/>
                <w:color w:val="222A35" w:themeColor="text2" w:themeShade="80"/>
                <w:sz w:val="20"/>
                <w:szCs w:val="20"/>
              </w:rPr>
            </w:pPr>
            <w:r w:rsidRPr="00087D7A">
              <w:rPr>
                <w:rFonts w:ascii="Arial" w:hAnsi="Arial" w:cs="Arial"/>
                <w:b/>
                <w:color w:val="222A35" w:themeColor="text2" w:themeShade="80"/>
                <w:sz w:val="20"/>
                <w:szCs w:val="20"/>
              </w:rPr>
              <w:t xml:space="preserve">Additional Information Attached: </w:t>
            </w:r>
          </w:p>
        </w:tc>
      </w:tr>
      <w:tr w:rsidR="00EA7CDC" w:rsidRPr="00ED3089" w14:paraId="78CBB8DC" w14:textId="77777777" w:rsidTr="00B816EB">
        <w:trPr>
          <w:gridAfter w:val="1"/>
          <w:wAfter w:w="25" w:type="dxa"/>
          <w:trHeight w:val="630"/>
        </w:trPr>
        <w:tc>
          <w:tcPr>
            <w:tcW w:w="10260" w:type="dxa"/>
            <w:gridSpan w:val="9"/>
            <w:tcBorders>
              <w:top w:val="nil"/>
              <w:left w:val="nil"/>
              <w:bottom w:val="nil"/>
              <w:right w:val="nil"/>
            </w:tcBorders>
            <w:vAlign w:val="center"/>
          </w:tcPr>
          <w:p w14:paraId="1A3CFD0B" w14:textId="77777777" w:rsidR="00EA7CDC" w:rsidRPr="00ED3089" w:rsidRDefault="00000000" w:rsidP="00B816EB">
            <w:pPr>
              <w:ind w:left="720"/>
              <w:rPr>
                <w:rFonts w:ascii="Arial" w:hAnsi="Arial" w:cs="Arial"/>
                <w:sz w:val="20"/>
                <w:szCs w:val="20"/>
              </w:rPr>
            </w:pPr>
            <w:sdt>
              <w:sdtPr>
                <w:rPr>
                  <w:rFonts w:ascii="Arial" w:hAnsi="Arial" w:cs="Arial"/>
                  <w:color w:val="222A35" w:themeColor="text2" w:themeShade="80"/>
                  <w:sz w:val="20"/>
                  <w:szCs w:val="20"/>
                </w:rPr>
                <w:id w:val="-2038880412"/>
                <w14:checkbox>
                  <w14:checked w14:val="0"/>
                  <w14:checkedState w14:val="2612" w14:font="MS Gothic"/>
                  <w14:uncheckedState w14:val="2610" w14:font="MS Gothic"/>
                </w14:checkbox>
              </w:sdtPr>
              <w:sdtContent>
                <w:r w:rsidR="00EA7CDC">
                  <w:rPr>
                    <w:rFonts w:ascii="MS Gothic" w:eastAsia="MS Gothic" w:hAnsi="MS Gothic" w:cs="Arial" w:hint="eastAsia"/>
                    <w:color w:val="222A35" w:themeColor="text2" w:themeShade="80"/>
                    <w:sz w:val="20"/>
                    <w:szCs w:val="20"/>
                  </w:rPr>
                  <w:t>☐</w:t>
                </w:r>
              </w:sdtContent>
            </w:sdt>
            <w:r w:rsidR="00EA7CDC" w:rsidRPr="00ED3089">
              <w:rPr>
                <w:rFonts w:ascii="Arial" w:hAnsi="Arial" w:cs="Arial"/>
                <w:sz w:val="20"/>
                <w:szCs w:val="20"/>
              </w:rPr>
              <w:t xml:space="preserve"> Supplemental Narrative description</w:t>
            </w:r>
          </w:p>
          <w:p w14:paraId="30C4610B" w14:textId="77777777" w:rsidR="00EA7CDC" w:rsidRPr="00ED3089" w:rsidRDefault="00000000" w:rsidP="00B816EB">
            <w:pPr>
              <w:tabs>
                <w:tab w:val="left" w:pos="4788"/>
              </w:tabs>
              <w:ind w:left="720"/>
              <w:rPr>
                <w:rFonts w:ascii="Arial" w:hAnsi="Arial" w:cs="Arial"/>
                <w:color w:val="222A35" w:themeColor="text2" w:themeShade="80"/>
                <w:sz w:val="20"/>
                <w:szCs w:val="20"/>
              </w:rPr>
            </w:pPr>
            <w:sdt>
              <w:sdtPr>
                <w:rPr>
                  <w:rFonts w:ascii="Arial" w:hAnsi="Arial" w:cs="Arial"/>
                  <w:color w:val="222A35" w:themeColor="text2" w:themeShade="80"/>
                  <w:sz w:val="20"/>
                  <w:szCs w:val="20"/>
                </w:rPr>
                <w:id w:val="-599102503"/>
                <w14:checkbox>
                  <w14:checked w14:val="0"/>
                  <w14:checkedState w14:val="2612" w14:font="MS Gothic"/>
                  <w14:uncheckedState w14:val="2610" w14:font="MS Gothic"/>
                </w14:checkbox>
              </w:sdtPr>
              <w:sdtContent>
                <w:r w:rsidR="00EA7CDC">
                  <w:rPr>
                    <w:rFonts w:ascii="MS Gothic" w:eastAsia="MS Gothic" w:hAnsi="MS Gothic" w:cs="Arial" w:hint="eastAsia"/>
                    <w:color w:val="222A35" w:themeColor="text2" w:themeShade="80"/>
                    <w:sz w:val="20"/>
                    <w:szCs w:val="20"/>
                  </w:rPr>
                  <w:t>☐</w:t>
                </w:r>
              </w:sdtContent>
            </w:sdt>
            <w:r w:rsidR="00EA7CDC" w:rsidRPr="00ED3089">
              <w:rPr>
                <w:rFonts w:ascii="Arial" w:hAnsi="Arial" w:cs="Arial"/>
                <w:sz w:val="20"/>
                <w:szCs w:val="20"/>
              </w:rPr>
              <w:t xml:space="preserve"> Other (brochures, catalogs, etc.)</w:t>
            </w:r>
          </w:p>
        </w:tc>
      </w:tr>
      <w:tr w:rsidR="00EA7CDC" w:rsidRPr="00ED3089" w14:paraId="554BE2C4" w14:textId="77777777" w:rsidTr="00B816EB">
        <w:trPr>
          <w:gridAfter w:val="1"/>
          <w:wAfter w:w="25" w:type="dxa"/>
          <w:trHeight w:val="20"/>
        </w:trPr>
        <w:tc>
          <w:tcPr>
            <w:tcW w:w="10260" w:type="dxa"/>
            <w:gridSpan w:val="9"/>
            <w:tcBorders>
              <w:top w:val="nil"/>
              <w:left w:val="nil"/>
              <w:bottom w:val="nil"/>
              <w:right w:val="nil"/>
            </w:tcBorders>
          </w:tcPr>
          <w:p w14:paraId="3A7FD645"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11142AF2" w14:textId="77777777" w:rsidTr="00B816EB">
        <w:trPr>
          <w:gridAfter w:val="1"/>
          <w:wAfter w:w="25" w:type="dxa"/>
          <w:trHeight w:val="576"/>
        </w:trPr>
        <w:tc>
          <w:tcPr>
            <w:tcW w:w="10260" w:type="dxa"/>
            <w:gridSpan w:val="9"/>
            <w:tcBorders>
              <w:top w:val="nil"/>
              <w:left w:val="nil"/>
              <w:bottom w:val="nil"/>
              <w:right w:val="nil"/>
            </w:tcBorders>
            <w:shd w:val="clear" w:color="auto" w:fill="EFEFEF"/>
          </w:tcPr>
          <w:p w14:paraId="5B4760E7" w14:textId="77777777" w:rsidR="00EA7CDC" w:rsidRPr="00ED3089" w:rsidRDefault="00EA7CDC" w:rsidP="00B816EB">
            <w:pPr>
              <w:rPr>
                <w:rFonts w:ascii="Arial" w:hAnsi="Arial" w:cs="Arial"/>
                <w:b/>
                <w:color w:val="222A35" w:themeColor="text2" w:themeShade="80"/>
                <w:sz w:val="20"/>
                <w:szCs w:val="20"/>
              </w:rPr>
            </w:pPr>
            <w:r w:rsidRPr="00ED3089">
              <w:rPr>
                <w:rFonts w:ascii="Arial" w:hAnsi="Arial" w:cs="Arial"/>
                <w:b/>
                <w:color w:val="222A35" w:themeColor="text2" w:themeShade="80"/>
                <w:sz w:val="20"/>
                <w:szCs w:val="20"/>
              </w:rPr>
              <w:t>Performance-Based Incentive</w:t>
            </w:r>
            <w:r>
              <w:rPr>
                <w:rFonts w:ascii="Arial" w:hAnsi="Arial" w:cs="Arial"/>
                <w:b/>
                <w:color w:val="222A35" w:themeColor="text2" w:themeShade="80"/>
                <w:sz w:val="20"/>
                <w:szCs w:val="20"/>
              </w:rPr>
              <w:t>s</w:t>
            </w:r>
            <w:r w:rsidRPr="00ED3089">
              <w:rPr>
                <w:rFonts w:ascii="Arial" w:hAnsi="Arial" w:cs="Arial"/>
                <w:b/>
                <w:color w:val="222A35" w:themeColor="text2" w:themeShade="80"/>
                <w:sz w:val="20"/>
                <w:szCs w:val="20"/>
              </w:rPr>
              <w:t>:</w:t>
            </w:r>
          </w:p>
          <w:p w14:paraId="5C5D66BE" w14:textId="77777777" w:rsidR="00EA7CDC" w:rsidRPr="000B5011" w:rsidRDefault="00EA7CDC" w:rsidP="00B816EB">
            <w:pPr>
              <w:rPr>
                <w:rFonts w:ascii="Arial Narrow" w:hAnsi="Arial Narrow" w:cs="Arial"/>
                <w:bCs/>
                <w:i/>
                <w:color w:val="222A35" w:themeColor="text2" w:themeShade="80"/>
                <w:sz w:val="20"/>
                <w:szCs w:val="20"/>
              </w:rPr>
            </w:pPr>
            <w:r w:rsidRPr="000B5011">
              <w:rPr>
                <w:rFonts w:ascii="Arial Narrow" w:hAnsi="Arial Narrow" w:cs="Arial"/>
                <w:bCs/>
                <w:i/>
                <w:color w:val="222A35" w:themeColor="text2" w:themeShade="80"/>
                <w:sz w:val="20"/>
                <w:szCs w:val="20"/>
              </w:rPr>
              <w:t xml:space="preserve">At the </w:t>
            </w:r>
            <w:proofErr w:type="spellStart"/>
            <w:r w:rsidRPr="000B5011">
              <w:rPr>
                <w:rFonts w:ascii="Arial Narrow" w:hAnsi="Arial Narrow" w:cs="Arial"/>
                <w:bCs/>
                <w:i/>
                <w:color w:val="222A35" w:themeColor="text2" w:themeShade="80"/>
                <w:sz w:val="20"/>
                <w:szCs w:val="20"/>
              </w:rPr>
              <w:t>STATE’s</w:t>
            </w:r>
            <w:proofErr w:type="spellEnd"/>
            <w:r w:rsidRPr="000B5011">
              <w:rPr>
                <w:rFonts w:ascii="Arial Narrow" w:hAnsi="Arial Narrow" w:cs="Arial"/>
                <w:bCs/>
                <w:i/>
                <w:color w:val="222A35" w:themeColor="text2" w:themeShade="80"/>
                <w:sz w:val="20"/>
                <w:szCs w:val="20"/>
              </w:rPr>
              <w:t xml:space="preserve"> option, the STATE may utilize a performance-based incentive model. An amount, not to exceed 10% of the total </w:t>
            </w:r>
            <w:r>
              <w:rPr>
                <w:rFonts w:ascii="Arial Narrow" w:hAnsi="Arial Narrow" w:cs="Arial"/>
                <w:bCs/>
                <w:i/>
                <w:color w:val="222A35" w:themeColor="text2" w:themeShade="80"/>
                <w:sz w:val="20"/>
                <w:szCs w:val="20"/>
              </w:rPr>
              <w:t>C</w:t>
            </w:r>
            <w:r w:rsidRPr="000B5011">
              <w:rPr>
                <w:rFonts w:ascii="Arial Narrow" w:hAnsi="Arial Narrow" w:cs="Arial"/>
                <w:bCs/>
                <w:i/>
                <w:color w:val="222A35" w:themeColor="text2" w:themeShade="80"/>
                <w:sz w:val="20"/>
                <w:szCs w:val="20"/>
              </w:rPr>
              <w:t xml:space="preserve">onsultant </w:t>
            </w:r>
            <w:r>
              <w:rPr>
                <w:rFonts w:ascii="Arial Narrow" w:hAnsi="Arial Narrow" w:cs="Arial"/>
                <w:bCs/>
                <w:i/>
                <w:color w:val="222A35" w:themeColor="text2" w:themeShade="80"/>
                <w:sz w:val="20"/>
                <w:szCs w:val="20"/>
              </w:rPr>
              <w:t>F</w:t>
            </w:r>
            <w:r w:rsidRPr="000B5011">
              <w:rPr>
                <w:rFonts w:ascii="Arial Narrow" w:hAnsi="Arial Narrow" w:cs="Arial"/>
                <w:bCs/>
                <w:i/>
                <w:color w:val="222A35" w:themeColor="text2" w:themeShade="80"/>
                <w:sz w:val="20"/>
                <w:szCs w:val="20"/>
              </w:rPr>
              <w:t xml:space="preserve">ee per </w:t>
            </w:r>
            <w:proofErr w:type="spellStart"/>
            <w:r w:rsidRPr="000B5011">
              <w:rPr>
                <w:rFonts w:ascii="Arial Narrow" w:hAnsi="Arial Narrow" w:cs="Arial"/>
                <w:bCs/>
                <w:i/>
                <w:color w:val="222A35" w:themeColor="text2" w:themeShade="80"/>
                <w:sz w:val="20"/>
                <w:szCs w:val="20"/>
              </w:rPr>
              <w:t>VLOF</w:t>
            </w:r>
            <w:proofErr w:type="spellEnd"/>
            <w:r w:rsidRPr="000B5011">
              <w:rPr>
                <w:rFonts w:ascii="Arial Narrow" w:hAnsi="Arial Narrow" w:cs="Arial"/>
                <w:bCs/>
                <w:i/>
                <w:color w:val="222A35" w:themeColor="text2" w:themeShade="80"/>
                <w:sz w:val="20"/>
                <w:szCs w:val="20"/>
              </w:rPr>
              <w:t xml:space="preserve">, may be added as an incentive bonus based on the achievement of specific targets as negotiated in the </w:t>
            </w:r>
            <w:proofErr w:type="spellStart"/>
            <w:r w:rsidRPr="000B5011">
              <w:rPr>
                <w:rFonts w:ascii="Arial Narrow" w:hAnsi="Arial Narrow" w:cs="Arial"/>
                <w:bCs/>
                <w:i/>
                <w:color w:val="222A35" w:themeColor="text2" w:themeShade="80"/>
                <w:sz w:val="20"/>
                <w:szCs w:val="20"/>
              </w:rPr>
              <w:t>VLOF</w:t>
            </w:r>
            <w:proofErr w:type="spellEnd"/>
            <w:r w:rsidRPr="000B5011">
              <w:rPr>
                <w:rFonts w:ascii="Arial Narrow" w:hAnsi="Arial Narrow" w:cs="Arial"/>
                <w:bCs/>
                <w:i/>
                <w:color w:val="222A35" w:themeColor="text2" w:themeShade="80"/>
                <w:sz w:val="20"/>
                <w:szCs w:val="20"/>
              </w:rPr>
              <w:t>.</w:t>
            </w:r>
          </w:p>
          <w:p w14:paraId="063B6549" w14:textId="77777777" w:rsidR="00EA7CDC" w:rsidRPr="000B5011" w:rsidRDefault="00EA7CDC" w:rsidP="00B816EB">
            <w:pPr>
              <w:rPr>
                <w:rFonts w:ascii="Arial Narrow" w:hAnsi="Arial Narrow" w:cs="Arial"/>
                <w:bCs/>
                <w:i/>
                <w:color w:val="222A35" w:themeColor="text2" w:themeShade="80"/>
                <w:sz w:val="20"/>
                <w:szCs w:val="20"/>
              </w:rPr>
            </w:pPr>
          </w:p>
          <w:p w14:paraId="2FA96854" w14:textId="77777777" w:rsidR="00EA7CDC" w:rsidRPr="00ED3089" w:rsidRDefault="00EA7CDC" w:rsidP="00B816EB">
            <w:pPr>
              <w:rPr>
                <w:rFonts w:ascii="Arial" w:hAnsi="Arial" w:cs="Arial"/>
                <w:i/>
                <w:color w:val="222A35" w:themeColor="text2" w:themeShade="80"/>
                <w:sz w:val="20"/>
                <w:szCs w:val="20"/>
              </w:rPr>
            </w:pPr>
            <w:r w:rsidRPr="000B5011">
              <w:rPr>
                <w:rFonts w:ascii="Arial Narrow" w:hAnsi="Arial Narrow" w:cs="Arial"/>
                <w:bCs/>
                <w:i/>
                <w:color w:val="222A35" w:themeColor="text2" w:themeShade="80"/>
                <w:sz w:val="20"/>
                <w:szCs w:val="20"/>
              </w:rPr>
              <w:t xml:space="preserve">List at least three (3) metrics, which could include, but is not limited to, Leading Indicators or Capacity Milestones, and its method of verification that your organization typically uses to measure success. Metrics shall be based on capacity building and/or student outcomes only. These </w:t>
            </w:r>
            <w:r>
              <w:rPr>
                <w:rFonts w:ascii="Arial Narrow" w:hAnsi="Arial Narrow" w:cs="Arial"/>
                <w:bCs/>
                <w:i/>
                <w:color w:val="222A35" w:themeColor="text2" w:themeShade="80"/>
                <w:sz w:val="20"/>
                <w:szCs w:val="20"/>
              </w:rPr>
              <w:t xml:space="preserve">metrics </w:t>
            </w:r>
            <w:r w:rsidRPr="000B5011">
              <w:rPr>
                <w:rFonts w:ascii="Arial Narrow" w:hAnsi="Arial Narrow" w:cs="Arial"/>
                <w:bCs/>
                <w:i/>
                <w:color w:val="222A35" w:themeColor="text2" w:themeShade="80"/>
                <w:sz w:val="20"/>
                <w:szCs w:val="20"/>
              </w:rPr>
              <w:t xml:space="preserve">may be used by Schools/Offices to start the negotiations if opting to include the performance-based incentive payment in their </w:t>
            </w:r>
            <w:proofErr w:type="spellStart"/>
            <w:r w:rsidRPr="000B5011">
              <w:rPr>
                <w:rFonts w:ascii="Arial Narrow" w:hAnsi="Arial Narrow" w:cs="Arial"/>
                <w:bCs/>
                <w:i/>
                <w:color w:val="222A35" w:themeColor="text2" w:themeShade="80"/>
                <w:sz w:val="20"/>
                <w:szCs w:val="20"/>
              </w:rPr>
              <w:t>VLOF</w:t>
            </w:r>
            <w:proofErr w:type="spellEnd"/>
            <w:r w:rsidRPr="000B5011">
              <w:rPr>
                <w:rFonts w:ascii="Arial Narrow" w:hAnsi="Arial Narrow" w:cs="Arial"/>
                <w:bCs/>
                <w:i/>
                <w:color w:val="222A35" w:themeColor="text2" w:themeShade="80"/>
                <w:sz w:val="20"/>
                <w:szCs w:val="20"/>
              </w:rPr>
              <w:t>.</w:t>
            </w:r>
            <w:r>
              <w:rPr>
                <w:rFonts w:ascii="Arial" w:hAnsi="Arial" w:cs="Arial"/>
                <w:bCs/>
                <w:i/>
                <w:color w:val="222A35" w:themeColor="text2" w:themeShade="80"/>
                <w:sz w:val="20"/>
                <w:szCs w:val="20"/>
              </w:rPr>
              <w:t xml:space="preserve"> </w:t>
            </w:r>
          </w:p>
        </w:tc>
      </w:tr>
      <w:tr w:rsidR="00EA7CDC" w:rsidRPr="00B708AB" w14:paraId="52EC56F1" w14:textId="77777777" w:rsidTr="00B816EB">
        <w:trPr>
          <w:trHeight w:val="648"/>
        </w:trPr>
        <w:tc>
          <w:tcPr>
            <w:tcW w:w="385" w:type="dxa"/>
            <w:tcBorders>
              <w:top w:val="single" w:sz="4" w:space="0" w:color="auto"/>
              <w:left w:val="nil"/>
              <w:bottom w:val="single" w:sz="4" w:space="0" w:color="auto"/>
              <w:right w:val="nil"/>
            </w:tcBorders>
            <w:vAlign w:val="center"/>
          </w:tcPr>
          <w:p w14:paraId="4DC043E1" w14:textId="77777777" w:rsidR="00EA7CDC" w:rsidRPr="00B708AB" w:rsidRDefault="00EA7CDC" w:rsidP="00B816EB">
            <w:pPr>
              <w:tabs>
                <w:tab w:val="left" w:pos="4788"/>
              </w:tabs>
              <w:rPr>
                <w:rFonts w:ascii="Arial" w:hAnsi="Arial" w:cs="Arial"/>
                <w:b/>
                <w:bCs/>
                <w:color w:val="222A35" w:themeColor="text2" w:themeShade="80"/>
                <w:sz w:val="20"/>
                <w:szCs w:val="20"/>
              </w:rPr>
            </w:pPr>
          </w:p>
        </w:tc>
        <w:tc>
          <w:tcPr>
            <w:tcW w:w="4770" w:type="dxa"/>
            <w:gridSpan w:val="4"/>
            <w:tcBorders>
              <w:top w:val="single" w:sz="4" w:space="0" w:color="auto"/>
              <w:left w:val="nil"/>
              <w:bottom w:val="single" w:sz="4" w:space="0" w:color="auto"/>
              <w:right w:val="nil"/>
            </w:tcBorders>
            <w:vAlign w:val="center"/>
          </w:tcPr>
          <w:p w14:paraId="63F8F0E4" w14:textId="77777777" w:rsidR="00EA7CDC" w:rsidRPr="00B708AB" w:rsidRDefault="00EA7CDC" w:rsidP="00B816EB">
            <w:pPr>
              <w:tabs>
                <w:tab w:val="left" w:pos="4788"/>
              </w:tabs>
              <w:jc w:val="center"/>
              <w:rPr>
                <w:rFonts w:ascii="Arial" w:hAnsi="Arial" w:cs="Arial"/>
                <w:b/>
                <w:bCs/>
                <w:color w:val="222A35" w:themeColor="text2" w:themeShade="80"/>
                <w:sz w:val="20"/>
                <w:szCs w:val="20"/>
              </w:rPr>
            </w:pPr>
            <w:r w:rsidRPr="00B708AB">
              <w:rPr>
                <w:rFonts w:ascii="Arial" w:hAnsi="Arial" w:cs="Arial"/>
                <w:b/>
                <w:bCs/>
                <w:color w:val="222A35" w:themeColor="text2" w:themeShade="80"/>
                <w:sz w:val="20"/>
                <w:szCs w:val="20"/>
              </w:rPr>
              <w:t>Suggested Metric/Leading Indicator/Capacity Milestone</w:t>
            </w:r>
          </w:p>
        </w:tc>
        <w:tc>
          <w:tcPr>
            <w:tcW w:w="5130" w:type="dxa"/>
            <w:gridSpan w:val="5"/>
            <w:tcBorders>
              <w:top w:val="single" w:sz="4" w:space="0" w:color="auto"/>
              <w:left w:val="nil"/>
              <w:bottom w:val="single" w:sz="4" w:space="0" w:color="auto"/>
              <w:right w:val="nil"/>
            </w:tcBorders>
            <w:vAlign w:val="center"/>
          </w:tcPr>
          <w:p w14:paraId="603E5915" w14:textId="77777777" w:rsidR="00EA7CDC" w:rsidRPr="00B708AB" w:rsidRDefault="00EA7CDC" w:rsidP="00B816EB">
            <w:pPr>
              <w:tabs>
                <w:tab w:val="left" w:pos="4788"/>
              </w:tabs>
              <w:jc w:val="center"/>
              <w:rPr>
                <w:rFonts w:ascii="Arial" w:hAnsi="Arial" w:cs="Arial"/>
                <w:b/>
                <w:bCs/>
                <w:color w:val="222A35" w:themeColor="text2" w:themeShade="80"/>
                <w:sz w:val="20"/>
                <w:szCs w:val="20"/>
              </w:rPr>
            </w:pPr>
            <w:r w:rsidRPr="00B708AB">
              <w:rPr>
                <w:rFonts w:ascii="Arial" w:hAnsi="Arial" w:cs="Arial"/>
                <w:b/>
                <w:bCs/>
                <w:color w:val="222A35" w:themeColor="text2" w:themeShade="80"/>
                <w:sz w:val="20"/>
                <w:szCs w:val="20"/>
              </w:rPr>
              <w:t>Method of Verification</w:t>
            </w:r>
          </w:p>
        </w:tc>
      </w:tr>
      <w:tr w:rsidR="00EA7CDC" w:rsidRPr="00ED3089" w14:paraId="4EFD4FD8" w14:textId="77777777" w:rsidTr="00B816EB">
        <w:trPr>
          <w:cantSplit/>
          <w:trHeight w:val="20"/>
        </w:trPr>
        <w:tc>
          <w:tcPr>
            <w:tcW w:w="385" w:type="dxa"/>
            <w:vMerge w:val="restart"/>
            <w:tcBorders>
              <w:top w:val="single" w:sz="4" w:space="0" w:color="auto"/>
              <w:left w:val="nil"/>
              <w:right w:val="nil"/>
            </w:tcBorders>
            <w:shd w:val="clear" w:color="auto" w:fill="F2F2F2" w:themeFill="background1" w:themeFillShade="F2"/>
            <w:textDirection w:val="btLr"/>
          </w:tcPr>
          <w:p w14:paraId="4FD02CFF" w14:textId="77777777" w:rsidR="00EA7CDC" w:rsidRPr="00ED3089" w:rsidRDefault="00EA7CDC" w:rsidP="00B816EB">
            <w:pPr>
              <w:tabs>
                <w:tab w:val="left" w:pos="4788"/>
              </w:tabs>
              <w:ind w:left="113" w:right="113"/>
              <w:jc w:val="center"/>
              <w:rPr>
                <w:rFonts w:ascii="Arial" w:hAnsi="Arial" w:cs="Arial"/>
                <w:i/>
                <w:iCs/>
                <w:color w:val="222A35" w:themeColor="text2" w:themeShade="80"/>
                <w:sz w:val="20"/>
                <w:szCs w:val="20"/>
              </w:rPr>
            </w:pPr>
            <w:r w:rsidRPr="00B708AB">
              <w:rPr>
                <w:rFonts w:ascii="Arial Narrow" w:hAnsi="Arial Narrow" w:cs="Arial"/>
                <w:i/>
                <w:iCs/>
                <w:color w:val="222A35" w:themeColor="text2" w:themeShade="80"/>
                <w:sz w:val="16"/>
                <w:szCs w:val="16"/>
              </w:rPr>
              <w:t>Example</w:t>
            </w:r>
            <w:r w:rsidRPr="00ED3089">
              <w:rPr>
                <w:rFonts w:ascii="Arial" w:hAnsi="Arial" w:cs="Arial"/>
                <w:i/>
                <w:iCs/>
                <w:color w:val="222A35" w:themeColor="text2" w:themeShade="80"/>
                <w:sz w:val="20"/>
                <w:szCs w:val="20"/>
              </w:rPr>
              <w:t>:</w:t>
            </w:r>
          </w:p>
        </w:tc>
        <w:tc>
          <w:tcPr>
            <w:tcW w:w="4770" w:type="dxa"/>
            <w:gridSpan w:val="4"/>
            <w:tcBorders>
              <w:top w:val="single" w:sz="4" w:space="0" w:color="auto"/>
              <w:left w:val="nil"/>
              <w:bottom w:val="single" w:sz="4" w:space="0" w:color="222A35" w:themeColor="text2" w:themeShade="80"/>
              <w:right w:val="nil"/>
            </w:tcBorders>
            <w:shd w:val="clear" w:color="auto" w:fill="F2F2F2" w:themeFill="background1" w:themeFillShade="F2"/>
            <w:vAlign w:val="center"/>
          </w:tcPr>
          <w:p w14:paraId="005B1D7D" w14:textId="77777777" w:rsidR="00EA7CDC" w:rsidRPr="00B708AB" w:rsidRDefault="00EA7CDC" w:rsidP="00B816EB">
            <w:pPr>
              <w:tabs>
                <w:tab w:val="left" w:pos="4788"/>
              </w:tabs>
              <w:rPr>
                <w:rFonts w:ascii="Arial Narrow" w:hAnsi="Arial Narrow" w:cs="Arial"/>
                <w:color w:val="222A35" w:themeColor="text2" w:themeShade="80"/>
                <w:sz w:val="20"/>
                <w:szCs w:val="20"/>
              </w:rPr>
            </w:pPr>
            <w:r w:rsidRPr="00B708AB">
              <w:rPr>
                <w:rFonts w:ascii="Arial Narrow" w:hAnsi="Arial Narrow" w:cs="Arial"/>
                <w:bCs/>
                <w:i/>
                <w:iCs/>
                <w:color w:val="222A35" w:themeColor="text2" w:themeShade="80"/>
                <w:sz w:val="20"/>
                <w:szCs w:val="20"/>
              </w:rPr>
              <w:t>Increased regular attendance</w:t>
            </w:r>
          </w:p>
        </w:tc>
        <w:tc>
          <w:tcPr>
            <w:tcW w:w="5130" w:type="dxa"/>
            <w:gridSpan w:val="5"/>
            <w:tcBorders>
              <w:top w:val="single" w:sz="4" w:space="0" w:color="auto"/>
              <w:left w:val="nil"/>
              <w:bottom w:val="single" w:sz="4" w:space="0" w:color="222A35" w:themeColor="text2" w:themeShade="80"/>
              <w:right w:val="nil"/>
            </w:tcBorders>
            <w:shd w:val="clear" w:color="auto" w:fill="F2F2F2" w:themeFill="background1" w:themeFillShade="F2"/>
            <w:vAlign w:val="center"/>
          </w:tcPr>
          <w:p w14:paraId="4286F8A3" w14:textId="77777777" w:rsidR="00EA7CDC" w:rsidRPr="00B708AB" w:rsidRDefault="00EA7CDC" w:rsidP="00B816EB">
            <w:pPr>
              <w:tabs>
                <w:tab w:val="left" w:pos="4788"/>
              </w:tabs>
              <w:rPr>
                <w:rFonts w:ascii="Arial Narrow" w:hAnsi="Arial Narrow" w:cs="Arial"/>
                <w:color w:val="222A35" w:themeColor="text2" w:themeShade="80"/>
                <w:sz w:val="20"/>
                <w:szCs w:val="20"/>
              </w:rPr>
            </w:pPr>
            <w:r w:rsidRPr="00B708AB">
              <w:rPr>
                <w:rFonts w:ascii="Arial Narrow" w:hAnsi="Arial Narrow" w:cs="Arial"/>
                <w:bCs/>
                <w:i/>
                <w:iCs/>
                <w:color w:val="222A35" w:themeColor="text2" w:themeShade="80"/>
                <w:sz w:val="20"/>
                <w:szCs w:val="20"/>
              </w:rPr>
              <w:t>Hawaii State Department of Education student information system data</w:t>
            </w:r>
          </w:p>
        </w:tc>
      </w:tr>
      <w:tr w:rsidR="00EA7CDC" w:rsidRPr="00ED3089" w14:paraId="7EDEEA26" w14:textId="77777777" w:rsidTr="00B816EB">
        <w:trPr>
          <w:cantSplit/>
          <w:trHeight w:val="395"/>
        </w:trPr>
        <w:tc>
          <w:tcPr>
            <w:tcW w:w="385" w:type="dxa"/>
            <w:vMerge/>
            <w:tcBorders>
              <w:left w:val="nil"/>
              <w:bottom w:val="single" w:sz="4" w:space="0" w:color="auto"/>
              <w:right w:val="nil"/>
            </w:tcBorders>
            <w:shd w:val="clear" w:color="auto" w:fill="F2F2F2" w:themeFill="background1" w:themeFillShade="F2"/>
            <w:vAlign w:val="center"/>
          </w:tcPr>
          <w:p w14:paraId="66ECF665" w14:textId="77777777" w:rsidR="00EA7CDC" w:rsidRPr="00ED3089" w:rsidRDefault="00EA7CDC" w:rsidP="00B816EB">
            <w:pPr>
              <w:tabs>
                <w:tab w:val="left" w:pos="4788"/>
              </w:tabs>
              <w:rPr>
                <w:rFonts w:ascii="Arial" w:hAnsi="Arial" w:cs="Arial"/>
                <w:color w:val="222A35" w:themeColor="text2" w:themeShade="80"/>
                <w:sz w:val="20"/>
                <w:szCs w:val="20"/>
              </w:rPr>
            </w:pPr>
          </w:p>
        </w:tc>
        <w:tc>
          <w:tcPr>
            <w:tcW w:w="4770" w:type="dxa"/>
            <w:gridSpan w:val="4"/>
            <w:tcBorders>
              <w:top w:val="single" w:sz="4" w:space="0" w:color="222A35" w:themeColor="text2" w:themeShade="80"/>
              <w:left w:val="nil"/>
              <w:bottom w:val="single" w:sz="4" w:space="0" w:color="auto"/>
              <w:right w:val="nil"/>
            </w:tcBorders>
            <w:shd w:val="clear" w:color="auto" w:fill="F2F2F2" w:themeFill="background1" w:themeFillShade="F2"/>
            <w:vAlign w:val="center"/>
          </w:tcPr>
          <w:p w14:paraId="2BB5743B" w14:textId="77777777" w:rsidR="00EA7CDC" w:rsidRPr="00B708AB" w:rsidRDefault="00EA7CDC" w:rsidP="00B816EB">
            <w:pPr>
              <w:tabs>
                <w:tab w:val="left" w:pos="4788"/>
              </w:tabs>
              <w:rPr>
                <w:rFonts w:ascii="Arial Narrow" w:hAnsi="Arial Narrow" w:cs="Arial"/>
                <w:bCs/>
                <w:i/>
                <w:iCs/>
                <w:color w:val="222A35" w:themeColor="text2" w:themeShade="80"/>
                <w:sz w:val="20"/>
                <w:szCs w:val="20"/>
              </w:rPr>
            </w:pPr>
            <w:r w:rsidRPr="00B708AB">
              <w:rPr>
                <w:rFonts w:ascii="Arial Narrow" w:hAnsi="Arial Narrow" w:cs="Arial"/>
                <w:bCs/>
                <w:i/>
                <w:iCs/>
                <w:color w:val="222A35" w:themeColor="text2" w:themeShade="80"/>
                <w:sz w:val="20"/>
                <w:szCs w:val="20"/>
              </w:rPr>
              <w:t>Improved use of instructional strategy “X”</w:t>
            </w:r>
          </w:p>
        </w:tc>
        <w:tc>
          <w:tcPr>
            <w:tcW w:w="5130" w:type="dxa"/>
            <w:gridSpan w:val="5"/>
            <w:tcBorders>
              <w:top w:val="single" w:sz="4" w:space="0" w:color="222A35" w:themeColor="text2" w:themeShade="80"/>
              <w:left w:val="nil"/>
              <w:bottom w:val="single" w:sz="4" w:space="0" w:color="auto"/>
              <w:right w:val="nil"/>
            </w:tcBorders>
            <w:shd w:val="clear" w:color="auto" w:fill="F2F2F2" w:themeFill="background1" w:themeFillShade="F2"/>
            <w:vAlign w:val="center"/>
          </w:tcPr>
          <w:p w14:paraId="6B38D8B8" w14:textId="77777777" w:rsidR="00EA7CDC" w:rsidRPr="00B708AB" w:rsidRDefault="00EA7CDC" w:rsidP="00B816EB">
            <w:pPr>
              <w:tabs>
                <w:tab w:val="left" w:pos="4788"/>
              </w:tabs>
              <w:rPr>
                <w:rFonts w:ascii="Arial Narrow" w:hAnsi="Arial Narrow" w:cs="Arial"/>
                <w:bCs/>
                <w:i/>
                <w:iCs/>
                <w:color w:val="222A35" w:themeColor="text2" w:themeShade="80"/>
                <w:sz w:val="20"/>
                <w:szCs w:val="20"/>
              </w:rPr>
            </w:pPr>
            <w:r w:rsidRPr="00B708AB">
              <w:rPr>
                <w:rFonts w:ascii="Arial Narrow" w:hAnsi="Arial Narrow" w:cs="Arial"/>
                <w:bCs/>
                <w:i/>
                <w:iCs/>
                <w:color w:val="222A35" w:themeColor="text2" w:themeShade="80"/>
                <w:sz w:val="20"/>
                <w:szCs w:val="20"/>
              </w:rPr>
              <w:t>Classroom walkthrough data/progress monitoring data</w:t>
            </w:r>
          </w:p>
        </w:tc>
      </w:tr>
      <w:tr w:rsidR="00EA7CDC" w:rsidRPr="00ED3089" w14:paraId="09D33E8D" w14:textId="77777777" w:rsidTr="00B816EB">
        <w:trPr>
          <w:trHeight w:val="360"/>
        </w:trPr>
        <w:tc>
          <w:tcPr>
            <w:tcW w:w="385" w:type="dxa"/>
            <w:tcBorders>
              <w:top w:val="single" w:sz="4" w:space="0" w:color="auto"/>
              <w:left w:val="nil"/>
              <w:bottom w:val="single" w:sz="4" w:space="0" w:color="7F7F7F" w:themeColor="text1" w:themeTint="80"/>
              <w:right w:val="nil"/>
            </w:tcBorders>
            <w:vAlign w:val="center"/>
          </w:tcPr>
          <w:p w14:paraId="48C9B5CE"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A</w:t>
            </w:r>
          </w:p>
        </w:tc>
        <w:tc>
          <w:tcPr>
            <w:tcW w:w="4770" w:type="dxa"/>
            <w:gridSpan w:val="4"/>
            <w:tcBorders>
              <w:top w:val="single" w:sz="4" w:space="0" w:color="auto"/>
              <w:left w:val="nil"/>
              <w:bottom w:val="single" w:sz="4" w:space="0" w:color="7F7F7F" w:themeColor="text1" w:themeTint="80"/>
              <w:right w:val="nil"/>
            </w:tcBorders>
            <w:vAlign w:val="center"/>
          </w:tcPr>
          <w:p w14:paraId="7D507F5E"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5130" w:type="dxa"/>
            <w:gridSpan w:val="5"/>
            <w:tcBorders>
              <w:top w:val="single" w:sz="4" w:space="0" w:color="auto"/>
              <w:left w:val="nil"/>
              <w:bottom w:val="single" w:sz="4" w:space="0" w:color="7F7F7F" w:themeColor="text1" w:themeTint="80"/>
              <w:right w:val="nil"/>
            </w:tcBorders>
            <w:vAlign w:val="center"/>
          </w:tcPr>
          <w:p w14:paraId="143329B2"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75D7349D" w14:textId="77777777" w:rsidTr="00B816EB">
        <w:trPr>
          <w:trHeight w:val="360"/>
        </w:trPr>
        <w:tc>
          <w:tcPr>
            <w:tcW w:w="385" w:type="dxa"/>
            <w:tcBorders>
              <w:top w:val="single" w:sz="4" w:space="0" w:color="7F7F7F" w:themeColor="text1" w:themeTint="80"/>
              <w:left w:val="nil"/>
              <w:bottom w:val="single" w:sz="4" w:space="0" w:color="7F7F7F" w:themeColor="text1" w:themeTint="80"/>
              <w:right w:val="nil"/>
            </w:tcBorders>
            <w:vAlign w:val="center"/>
          </w:tcPr>
          <w:p w14:paraId="08135322"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B</w:t>
            </w:r>
          </w:p>
        </w:tc>
        <w:tc>
          <w:tcPr>
            <w:tcW w:w="4770" w:type="dxa"/>
            <w:gridSpan w:val="4"/>
            <w:tcBorders>
              <w:top w:val="single" w:sz="4" w:space="0" w:color="7F7F7F" w:themeColor="text1" w:themeTint="80"/>
              <w:left w:val="nil"/>
              <w:bottom w:val="single" w:sz="4" w:space="0" w:color="7F7F7F" w:themeColor="text1" w:themeTint="80"/>
              <w:right w:val="nil"/>
            </w:tcBorders>
            <w:vAlign w:val="center"/>
          </w:tcPr>
          <w:p w14:paraId="686903C2"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5130" w:type="dxa"/>
            <w:gridSpan w:val="5"/>
            <w:tcBorders>
              <w:top w:val="single" w:sz="4" w:space="0" w:color="7F7F7F" w:themeColor="text1" w:themeTint="80"/>
              <w:left w:val="nil"/>
              <w:bottom w:val="single" w:sz="4" w:space="0" w:color="7F7F7F" w:themeColor="text1" w:themeTint="80"/>
              <w:right w:val="nil"/>
            </w:tcBorders>
            <w:vAlign w:val="center"/>
          </w:tcPr>
          <w:p w14:paraId="1FC22376"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406175A3" w14:textId="77777777" w:rsidTr="00B816EB">
        <w:trPr>
          <w:trHeight w:val="360"/>
        </w:trPr>
        <w:tc>
          <w:tcPr>
            <w:tcW w:w="385" w:type="dxa"/>
            <w:tcBorders>
              <w:top w:val="single" w:sz="4" w:space="0" w:color="7F7F7F" w:themeColor="text1" w:themeTint="80"/>
              <w:left w:val="nil"/>
              <w:bottom w:val="single" w:sz="4" w:space="0" w:color="7F7F7F" w:themeColor="text1" w:themeTint="80"/>
              <w:right w:val="nil"/>
            </w:tcBorders>
            <w:vAlign w:val="center"/>
          </w:tcPr>
          <w:p w14:paraId="5C0A6791"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C</w:t>
            </w:r>
          </w:p>
        </w:tc>
        <w:tc>
          <w:tcPr>
            <w:tcW w:w="4770" w:type="dxa"/>
            <w:gridSpan w:val="4"/>
            <w:tcBorders>
              <w:top w:val="single" w:sz="4" w:space="0" w:color="7F7F7F" w:themeColor="text1" w:themeTint="80"/>
              <w:left w:val="nil"/>
              <w:bottom w:val="single" w:sz="4" w:space="0" w:color="7F7F7F" w:themeColor="text1" w:themeTint="80"/>
              <w:right w:val="nil"/>
            </w:tcBorders>
            <w:vAlign w:val="center"/>
          </w:tcPr>
          <w:p w14:paraId="1633FB52"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5130" w:type="dxa"/>
            <w:gridSpan w:val="5"/>
            <w:tcBorders>
              <w:top w:val="single" w:sz="4" w:space="0" w:color="7F7F7F" w:themeColor="text1" w:themeTint="80"/>
              <w:left w:val="nil"/>
              <w:bottom w:val="single" w:sz="4" w:space="0" w:color="7F7F7F" w:themeColor="text1" w:themeTint="80"/>
              <w:right w:val="nil"/>
            </w:tcBorders>
            <w:vAlign w:val="center"/>
          </w:tcPr>
          <w:p w14:paraId="633D43DE"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198F135C" w14:textId="77777777" w:rsidTr="00B816EB">
        <w:trPr>
          <w:trHeight w:val="360"/>
        </w:trPr>
        <w:tc>
          <w:tcPr>
            <w:tcW w:w="385" w:type="dxa"/>
            <w:tcBorders>
              <w:top w:val="single" w:sz="4" w:space="0" w:color="7F7F7F" w:themeColor="text1" w:themeTint="80"/>
              <w:left w:val="nil"/>
              <w:bottom w:val="single" w:sz="4" w:space="0" w:color="7F7F7F" w:themeColor="text1" w:themeTint="80"/>
              <w:right w:val="nil"/>
            </w:tcBorders>
            <w:vAlign w:val="center"/>
          </w:tcPr>
          <w:p w14:paraId="75EACDD2"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D</w:t>
            </w:r>
          </w:p>
        </w:tc>
        <w:tc>
          <w:tcPr>
            <w:tcW w:w="4770" w:type="dxa"/>
            <w:gridSpan w:val="4"/>
            <w:tcBorders>
              <w:top w:val="single" w:sz="4" w:space="0" w:color="7F7F7F" w:themeColor="text1" w:themeTint="80"/>
              <w:left w:val="nil"/>
              <w:bottom w:val="single" w:sz="4" w:space="0" w:color="7F7F7F" w:themeColor="text1" w:themeTint="80"/>
              <w:right w:val="nil"/>
            </w:tcBorders>
            <w:vAlign w:val="center"/>
          </w:tcPr>
          <w:p w14:paraId="4BE6E8CD"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5130" w:type="dxa"/>
            <w:gridSpan w:val="5"/>
            <w:tcBorders>
              <w:top w:val="single" w:sz="4" w:space="0" w:color="7F7F7F" w:themeColor="text1" w:themeTint="80"/>
              <w:left w:val="nil"/>
              <w:bottom w:val="single" w:sz="4" w:space="0" w:color="7F7F7F" w:themeColor="text1" w:themeTint="80"/>
              <w:right w:val="nil"/>
            </w:tcBorders>
            <w:vAlign w:val="center"/>
          </w:tcPr>
          <w:p w14:paraId="747DCF85"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21A4CEF3" w14:textId="77777777" w:rsidTr="00B816EB">
        <w:trPr>
          <w:trHeight w:val="360"/>
        </w:trPr>
        <w:tc>
          <w:tcPr>
            <w:tcW w:w="385" w:type="dxa"/>
            <w:tcBorders>
              <w:top w:val="single" w:sz="4" w:space="0" w:color="7F7F7F" w:themeColor="text1" w:themeTint="80"/>
              <w:left w:val="nil"/>
              <w:bottom w:val="single" w:sz="4" w:space="0" w:color="7F7F7F" w:themeColor="text1" w:themeTint="80"/>
              <w:right w:val="nil"/>
            </w:tcBorders>
            <w:vAlign w:val="center"/>
          </w:tcPr>
          <w:p w14:paraId="20E67595"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lastRenderedPageBreak/>
              <w:t>E</w:t>
            </w:r>
          </w:p>
        </w:tc>
        <w:tc>
          <w:tcPr>
            <w:tcW w:w="4770" w:type="dxa"/>
            <w:gridSpan w:val="4"/>
            <w:tcBorders>
              <w:top w:val="single" w:sz="4" w:space="0" w:color="7F7F7F" w:themeColor="text1" w:themeTint="80"/>
              <w:left w:val="nil"/>
              <w:bottom w:val="single" w:sz="4" w:space="0" w:color="7F7F7F" w:themeColor="text1" w:themeTint="80"/>
              <w:right w:val="nil"/>
            </w:tcBorders>
            <w:vAlign w:val="center"/>
          </w:tcPr>
          <w:p w14:paraId="4439A1B5"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5130" w:type="dxa"/>
            <w:gridSpan w:val="5"/>
            <w:tcBorders>
              <w:top w:val="single" w:sz="4" w:space="0" w:color="7F7F7F" w:themeColor="text1" w:themeTint="80"/>
              <w:left w:val="nil"/>
              <w:bottom w:val="single" w:sz="4" w:space="0" w:color="7F7F7F" w:themeColor="text1" w:themeTint="80"/>
              <w:right w:val="nil"/>
            </w:tcBorders>
            <w:vAlign w:val="center"/>
          </w:tcPr>
          <w:p w14:paraId="71FD68A7"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0E9D06DC" w14:textId="77777777" w:rsidTr="00B816EB">
        <w:trPr>
          <w:gridAfter w:val="1"/>
          <w:wAfter w:w="25" w:type="dxa"/>
          <w:trHeight w:val="20"/>
        </w:trPr>
        <w:tc>
          <w:tcPr>
            <w:tcW w:w="10260" w:type="dxa"/>
            <w:gridSpan w:val="9"/>
            <w:tcBorders>
              <w:top w:val="nil"/>
              <w:left w:val="nil"/>
              <w:bottom w:val="nil"/>
              <w:right w:val="nil"/>
            </w:tcBorders>
          </w:tcPr>
          <w:p w14:paraId="4AA3F28E" w14:textId="77777777" w:rsidR="00EA7CDC" w:rsidRPr="00ED3089" w:rsidRDefault="00EA7CDC" w:rsidP="00B816EB">
            <w:pPr>
              <w:tabs>
                <w:tab w:val="left" w:pos="4788"/>
              </w:tabs>
              <w:rPr>
                <w:rFonts w:ascii="Arial" w:hAnsi="Arial" w:cs="Arial"/>
                <w:color w:val="222A35" w:themeColor="text2" w:themeShade="80"/>
                <w:sz w:val="20"/>
                <w:szCs w:val="20"/>
              </w:rPr>
            </w:pPr>
          </w:p>
        </w:tc>
      </w:tr>
      <w:tr w:rsidR="00EA7CDC" w:rsidRPr="00ED3089" w14:paraId="7E352A4E" w14:textId="77777777" w:rsidTr="00B816EB">
        <w:trPr>
          <w:gridAfter w:val="1"/>
          <w:wAfter w:w="25" w:type="dxa"/>
          <w:trHeight w:val="576"/>
        </w:trPr>
        <w:tc>
          <w:tcPr>
            <w:tcW w:w="10260" w:type="dxa"/>
            <w:gridSpan w:val="9"/>
            <w:tcBorders>
              <w:top w:val="nil"/>
              <w:left w:val="nil"/>
              <w:bottom w:val="nil"/>
              <w:right w:val="nil"/>
            </w:tcBorders>
            <w:shd w:val="clear" w:color="auto" w:fill="F2F2F2"/>
            <w:vAlign w:val="center"/>
          </w:tcPr>
          <w:p w14:paraId="391CCE29" w14:textId="77777777" w:rsidR="00EA7CDC" w:rsidRPr="00ED3089" w:rsidRDefault="00EA7CDC" w:rsidP="00B816EB">
            <w:pPr>
              <w:tabs>
                <w:tab w:val="left" w:pos="4788"/>
              </w:tabs>
              <w:rPr>
                <w:rFonts w:ascii="Arial" w:hAnsi="Arial" w:cs="Arial"/>
                <w:b/>
                <w:color w:val="222A35" w:themeColor="text2" w:themeShade="80"/>
                <w:sz w:val="20"/>
                <w:szCs w:val="20"/>
              </w:rPr>
            </w:pPr>
            <w:r>
              <w:rPr>
                <w:rFonts w:ascii="Arial" w:hAnsi="Arial" w:cs="Arial"/>
                <w:b/>
                <w:color w:val="222A35" w:themeColor="text2" w:themeShade="80"/>
                <w:sz w:val="20"/>
                <w:szCs w:val="20"/>
              </w:rPr>
              <w:t>Pricing of Services</w:t>
            </w:r>
            <w:r w:rsidRPr="00ED3089">
              <w:rPr>
                <w:rFonts w:ascii="Arial" w:hAnsi="Arial" w:cs="Arial"/>
                <w:b/>
                <w:color w:val="222A35" w:themeColor="text2" w:themeShade="80"/>
                <w:sz w:val="20"/>
                <w:szCs w:val="20"/>
              </w:rPr>
              <w:t>:</w:t>
            </w:r>
          </w:p>
          <w:p w14:paraId="211DC321" w14:textId="77777777" w:rsidR="00EA7CDC" w:rsidRPr="00B708AB" w:rsidRDefault="00EA7CDC" w:rsidP="00B816EB">
            <w:pPr>
              <w:rPr>
                <w:rFonts w:ascii="Arial Narrow" w:hAnsi="Arial Narrow" w:cs="Arial"/>
                <w:i/>
                <w:color w:val="222A35" w:themeColor="text2" w:themeShade="80"/>
                <w:sz w:val="20"/>
                <w:szCs w:val="20"/>
              </w:rPr>
            </w:pPr>
            <w:r w:rsidRPr="00B708AB">
              <w:rPr>
                <w:rFonts w:ascii="Arial Narrow" w:hAnsi="Arial Narrow" w:cs="Arial"/>
                <w:i/>
                <w:color w:val="222A35" w:themeColor="text2" w:themeShade="80"/>
                <w:sz w:val="20"/>
                <w:szCs w:val="20"/>
              </w:rPr>
              <w:t xml:space="preserve">Provide an all-inclusive Daily Rate. The Daily Rate represents the maximum cost for one full day of on-site or virtual services. The Daily Rate shall be comprised of the following: </w:t>
            </w:r>
          </w:p>
          <w:p w14:paraId="0DD3805D" w14:textId="77777777" w:rsidR="00EA7CDC" w:rsidRPr="00B708AB" w:rsidRDefault="00EA7CDC">
            <w:pPr>
              <w:pStyle w:val="ListParagraph"/>
              <w:numPr>
                <w:ilvl w:val="0"/>
                <w:numId w:val="11"/>
              </w:numPr>
              <w:ind w:left="450" w:hanging="270"/>
              <w:contextualSpacing w:val="0"/>
              <w:rPr>
                <w:rFonts w:ascii="Arial Narrow" w:hAnsi="Arial Narrow" w:cs="Arial"/>
                <w:i/>
                <w:color w:val="222A35" w:themeColor="text2" w:themeShade="80"/>
                <w:sz w:val="20"/>
                <w:szCs w:val="20"/>
              </w:rPr>
            </w:pPr>
            <w:r w:rsidRPr="00B708AB">
              <w:rPr>
                <w:rFonts w:ascii="Arial Narrow" w:hAnsi="Arial Narrow" w:cs="Arial"/>
                <w:i/>
                <w:color w:val="222A35" w:themeColor="text2" w:themeShade="80"/>
                <w:sz w:val="20"/>
                <w:szCs w:val="20"/>
              </w:rPr>
              <w:t>Professional Consultant Fee. The all-inclusive base fee for the trainer’s expertise and instructional time. If there are different tiers of trainers, specify the fee for each tier.</w:t>
            </w:r>
          </w:p>
          <w:p w14:paraId="05F02C2E" w14:textId="77777777" w:rsidR="00EA7CDC" w:rsidRPr="00B708AB" w:rsidRDefault="00EA7CDC">
            <w:pPr>
              <w:pStyle w:val="ListParagraph"/>
              <w:numPr>
                <w:ilvl w:val="0"/>
                <w:numId w:val="11"/>
              </w:numPr>
              <w:ind w:left="450" w:hanging="270"/>
              <w:contextualSpacing w:val="0"/>
              <w:rPr>
                <w:rFonts w:ascii="Arial Narrow" w:hAnsi="Arial Narrow" w:cs="Arial"/>
                <w:i/>
                <w:color w:val="222A35" w:themeColor="text2" w:themeShade="80"/>
                <w:sz w:val="20"/>
                <w:szCs w:val="20"/>
              </w:rPr>
            </w:pPr>
            <w:r w:rsidRPr="00B708AB">
              <w:rPr>
                <w:rFonts w:ascii="Arial Narrow" w:hAnsi="Arial Narrow" w:cs="Arial"/>
                <w:i/>
                <w:color w:val="222A35" w:themeColor="text2" w:themeShade="80"/>
                <w:sz w:val="20"/>
                <w:szCs w:val="20"/>
              </w:rPr>
              <w:t xml:space="preserve">Travel and Logistics Costs. Include one round-trip airfare, ground transportation, and applicable taxes. </w:t>
            </w:r>
          </w:p>
          <w:p w14:paraId="69DBA39F" w14:textId="77777777" w:rsidR="00EA7CDC" w:rsidRPr="00B708AB" w:rsidRDefault="00EA7CDC">
            <w:pPr>
              <w:pStyle w:val="ListParagraph"/>
              <w:numPr>
                <w:ilvl w:val="0"/>
                <w:numId w:val="11"/>
              </w:numPr>
              <w:ind w:left="450" w:hanging="270"/>
              <w:contextualSpacing w:val="0"/>
              <w:rPr>
                <w:rFonts w:ascii="Arial Narrow" w:hAnsi="Arial Narrow" w:cs="Arial"/>
                <w:i/>
                <w:color w:val="222A35" w:themeColor="text2" w:themeShade="80"/>
                <w:sz w:val="20"/>
                <w:szCs w:val="20"/>
              </w:rPr>
            </w:pPr>
            <w:r w:rsidRPr="00B708AB">
              <w:rPr>
                <w:rFonts w:ascii="Arial Narrow" w:hAnsi="Arial Narrow" w:cs="Arial"/>
                <w:i/>
                <w:color w:val="222A35" w:themeColor="text2" w:themeShade="80"/>
                <w:sz w:val="20"/>
                <w:szCs w:val="20"/>
              </w:rPr>
              <w:t xml:space="preserve">Per Diem. Include lodging and meal costs based on current federal or state approved per diem rates. </w:t>
            </w:r>
          </w:p>
          <w:p w14:paraId="2A20EC78" w14:textId="77777777" w:rsidR="00EA7CDC" w:rsidRPr="00B708AB" w:rsidRDefault="00EA7CDC">
            <w:pPr>
              <w:pStyle w:val="ListParagraph"/>
              <w:numPr>
                <w:ilvl w:val="0"/>
                <w:numId w:val="11"/>
              </w:numPr>
              <w:ind w:left="450" w:hanging="270"/>
              <w:contextualSpacing w:val="0"/>
              <w:rPr>
                <w:rFonts w:ascii="Arial Narrow" w:hAnsi="Arial Narrow" w:cs="Arial"/>
                <w:i/>
                <w:color w:val="222A35" w:themeColor="text2" w:themeShade="80"/>
                <w:sz w:val="20"/>
                <w:szCs w:val="20"/>
              </w:rPr>
            </w:pPr>
            <w:r w:rsidRPr="00B708AB">
              <w:rPr>
                <w:rFonts w:ascii="Arial Narrow" w:hAnsi="Arial Narrow" w:cs="Arial"/>
                <w:i/>
                <w:color w:val="222A35" w:themeColor="text2" w:themeShade="80"/>
                <w:sz w:val="20"/>
                <w:szCs w:val="20"/>
              </w:rPr>
              <w:t xml:space="preserve">Professional Consultant Fee + Travel and Logistics Cost + Per Diem = Daily Rate. </w:t>
            </w:r>
          </w:p>
          <w:p w14:paraId="4C1C8C0A" w14:textId="77777777" w:rsidR="00EA7CDC" w:rsidRPr="00ED3089" w:rsidRDefault="00EA7CDC" w:rsidP="00B816EB">
            <w:pPr>
              <w:pBdr>
                <w:top w:val="nil"/>
                <w:left w:val="nil"/>
                <w:bottom w:val="single" w:sz="4" w:space="1" w:color="auto"/>
                <w:right w:val="nil"/>
                <w:between w:val="nil"/>
              </w:pBdr>
              <w:rPr>
                <w:rFonts w:ascii="Arial" w:hAnsi="Arial" w:cs="Arial"/>
                <w:i/>
                <w:color w:val="222A35" w:themeColor="text2" w:themeShade="80"/>
                <w:sz w:val="20"/>
                <w:szCs w:val="20"/>
              </w:rPr>
            </w:pPr>
            <w:r w:rsidRPr="00B708AB">
              <w:rPr>
                <w:rFonts w:ascii="Arial Narrow" w:hAnsi="Arial Narrow" w:cs="Arial"/>
                <w:i/>
                <w:iCs/>
                <w:color w:val="222A35" w:themeColor="text2" w:themeShade="80"/>
                <w:sz w:val="20"/>
                <w:szCs w:val="20"/>
              </w:rPr>
              <w:t>Resource materials that support the services offered may be charged separately. See Resource Materials Required or Offered, above</w:t>
            </w:r>
            <w:r w:rsidRPr="00B708AB">
              <w:rPr>
                <w:rFonts w:ascii="Arial Narrow" w:hAnsi="Arial Narrow" w:cs="Arial"/>
                <w:color w:val="222A35" w:themeColor="text2" w:themeShade="80"/>
                <w:sz w:val="20"/>
                <w:szCs w:val="20"/>
              </w:rPr>
              <w:t>.</w:t>
            </w:r>
          </w:p>
        </w:tc>
      </w:tr>
      <w:tr w:rsidR="00EA7CDC" w:rsidRPr="00ED3089" w14:paraId="3DB37DCD" w14:textId="77777777" w:rsidTr="00B816EB">
        <w:trPr>
          <w:cantSplit/>
          <w:trHeight w:val="1134"/>
        </w:trPr>
        <w:tc>
          <w:tcPr>
            <w:tcW w:w="385" w:type="dxa"/>
            <w:tcBorders>
              <w:top w:val="nil"/>
              <w:left w:val="nil"/>
              <w:bottom w:val="single" w:sz="4" w:space="0" w:color="auto"/>
              <w:right w:val="nil"/>
            </w:tcBorders>
            <w:textDirection w:val="btLr"/>
            <w:vAlign w:val="center"/>
          </w:tcPr>
          <w:p w14:paraId="58A4E7E6" w14:textId="77777777" w:rsidR="00EA7CDC" w:rsidRPr="00B708AB" w:rsidRDefault="00EA7CDC" w:rsidP="00B816EB">
            <w:pPr>
              <w:tabs>
                <w:tab w:val="left" w:pos="4788"/>
              </w:tabs>
              <w:ind w:left="113" w:right="113"/>
              <w:jc w:val="center"/>
              <w:rPr>
                <w:rFonts w:ascii="Arial" w:hAnsi="Arial" w:cs="Arial"/>
                <w:b/>
                <w:bCs/>
                <w:color w:val="222A35" w:themeColor="text2" w:themeShade="80"/>
                <w:sz w:val="20"/>
                <w:szCs w:val="20"/>
              </w:rPr>
            </w:pPr>
            <w:r w:rsidRPr="00B708AB">
              <w:rPr>
                <w:rFonts w:ascii="Arial" w:hAnsi="Arial" w:cs="Arial"/>
                <w:b/>
                <w:bCs/>
                <w:color w:val="222A35" w:themeColor="text2" w:themeShade="80"/>
                <w:sz w:val="20"/>
                <w:szCs w:val="20"/>
              </w:rPr>
              <w:t>Line #</w:t>
            </w:r>
          </w:p>
        </w:tc>
        <w:tc>
          <w:tcPr>
            <w:tcW w:w="2610" w:type="dxa"/>
            <w:tcBorders>
              <w:top w:val="nil"/>
              <w:left w:val="nil"/>
              <w:bottom w:val="single" w:sz="4" w:space="0" w:color="auto"/>
              <w:right w:val="nil"/>
            </w:tcBorders>
            <w:vAlign w:val="center"/>
          </w:tcPr>
          <w:p w14:paraId="49613C3E" w14:textId="77777777" w:rsidR="00EA7CDC" w:rsidRPr="00B708AB" w:rsidRDefault="00EA7CDC" w:rsidP="00B816EB">
            <w:pPr>
              <w:tabs>
                <w:tab w:val="left" w:pos="4788"/>
              </w:tabs>
              <w:ind w:left="65"/>
              <w:rPr>
                <w:rFonts w:ascii="Arial" w:hAnsi="Arial" w:cs="Arial"/>
                <w:b/>
                <w:bCs/>
                <w:color w:val="222A35" w:themeColor="text2" w:themeShade="80"/>
                <w:sz w:val="20"/>
                <w:szCs w:val="20"/>
              </w:rPr>
            </w:pPr>
            <w:r w:rsidRPr="00B708AB">
              <w:rPr>
                <w:rFonts w:ascii="Arial" w:hAnsi="Arial" w:cs="Arial"/>
                <w:b/>
                <w:bCs/>
                <w:color w:val="222A35" w:themeColor="text2" w:themeShade="80"/>
                <w:sz w:val="20"/>
                <w:szCs w:val="20"/>
              </w:rPr>
              <w:t>Service Title or Reference No. and Service Description</w:t>
            </w:r>
          </w:p>
        </w:tc>
        <w:tc>
          <w:tcPr>
            <w:tcW w:w="1980" w:type="dxa"/>
            <w:gridSpan w:val="2"/>
            <w:tcBorders>
              <w:top w:val="nil"/>
              <w:left w:val="nil"/>
              <w:right w:val="nil"/>
            </w:tcBorders>
            <w:vAlign w:val="center"/>
          </w:tcPr>
          <w:p w14:paraId="325100A0" w14:textId="77777777" w:rsidR="00EA7CDC" w:rsidRPr="00B708AB" w:rsidRDefault="00EA7CDC" w:rsidP="00B816EB">
            <w:pPr>
              <w:tabs>
                <w:tab w:val="left" w:pos="4788"/>
              </w:tabs>
              <w:ind w:left="65"/>
              <w:rPr>
                <w:rFonts w:ascii="Arial" w:hAnsi="Arial" w:cs="Arial"/>
                <w:b/>
                <w:bCs/>
                <w:color w:val="222A35" w:themeColor="text2" w:themeShade="80"/>
                <w:sz w:val="20"/>
                <w:szCs w:val="20"/>
              </w:rPr>
            </w:pPr>
            <w:r w:rsidRPr="00B708AB">
              <w:rPr>
                <w:rFonts w:ascii="Arial" w:hAnsi="Arial" w:cs="Arial"/>
                <w:b/>
                <w:bCs/>
                <w:color w:val="222A35" w:themeColor="text2" w:themeShade="80"/>
                <w:sz w:val="20"/>
                <w:szCs w:val="20"/>
              </w:rPr>
              <w:t>Trainer Tier</w:t>
            </w:r>
          </w:p>
        </w:tc>
        <w:tc>
          <w:tcPr>
            <w:tcW w:w="1350" w:type="dxa"/>
            <w:gridSpan w:val="2"/>
            <w:tcBorders>
              <w:top w:val="nil"/>
              <w:left w:val="nil"/>
              <w:right w:val="nil"/>
            </w:tcBorders>
            <w:vAlign w:val="center"/>
          </w:tcPr>
          <w:p w14:paraId="6891B564" w14:textId="77777777" w:rsidR="00EA7CDC" w:rsidRPr="00B708AB" w:rsidRDefault="00EA7CDC" w:rsidP="00B816EB">
            <w:pPr>
              <w:tabs>
                <w:tab w:val="left" w:pos="4788"/>
              </w:tabs>
              <w:rPr>
                <w:rFonts w:ascii="Arial" w:hAnsi="Arial" w:cs="Arial"/>
                <w:b/>
                <w:bCs/>
                <w:color w:val="222A35" w:themeColor="text2" w:themeShade="80"/>
                <w:sz w:val="20"/>
                <w:szCs w:val="20"/>
              </w:rPr>
            </w:pPr>
            <w:r w:rsidRPr="00B708AB">
              <w:rPr>
                <w:rFonts w:ascii="Arial" w:hAnsi="Arial" w:cs="Arial"/>
                <w:b/>
                <w:bCs/>
                <w:color w:val="222A35" w:themeColor="text2" w:themeShade="80"/>
                <w:sz w:val="20"/>
                <w:szCs w:val="20"/>
              </w:rPr>
              <w:t>Consultant Fee</w:t>
            </w:r>
            <w:r w:rsidRPr="00B708AB">
              <w:rPr>
                <w:rFonts w:ascii="Arial" w:hAnsi="Arial" w:cs="Arial"/>
                <w:b/>
                <w:bCs/>
                <w:color w:val="222A35" w:themeColor="text2" w:themeShade="80"/>
                <w:sz w:val="20"/>
                <w:szCs w:val="20"/>
              </w:rPr>
              <w:t> </w:t>
            </w:r>
          </w:p>
        </w:tc>
        <w:tc>
          <w:tcPr>
            <w:tcW w:w="1170" w:type="dxa"/>
            <w:tcBorders>
              <w:top w:val="nil"/>
              <w:left w:val="nil"/>
              <w:right w:val="nil"/>
            </w:tcBorders>
            <w:vAlign w:val="center"/>
          </w:tcPr>
          <w:p w14:paraId="38E8B12B" w14:textId="77777777" w:rsidR="00EA7CDC" w:rsidRPr="00B708AB" w:rsidRDefault="00EA7CDC" w:rsidP="00B816EB">
            <w:pPr>
              <w:tabs>
                <w:tab w:val="left" w:pos="4788"/>
              </w:tabs>
              <w:rPr>
                <w:rFonts w:ascii="Arial" w:hAnsi="Arial" w:cs="Arial"/>
                <w:b/>
                <w:bCs/>
                <w:color w:val="222A35" w:themeColor="text2" w:themeShade="80"/>
                <w:sz w:val="20"/>
                <w:szCs w:val="20"/>
              </w:rPr>
            </w:pPr>
            <w:r w:rsidRPr="00B708AB">
              <w:rPr>
                <w:rFonts w:ascii="Arial" w:hAnsi="Arial" w:cs="Arial"/>
                <w:b/>
                <w:bCs/>
                <w:color w:val="222A35" w:themeColor="text2" w:themeShade="80"/>
                <w:sz w:val="20"/>
                <w:szCs w:val="20"/>
              </w:rPr>
              <w:t>Travel and Logistics Costs</w:t>
            </w:r>
          </w:p>
        </w:tc>
        <w:tc>
          <w:tcPr>
            <w:tcW w:w="1080" w:type="dxa"/>
            <w:tcBorders>
              <w:top w:val="nil"/>
              <w:left w:val="nil"/>
              <w:right w:val="nil"/>
            </w:tcBorders>
            <w:vAlign w:val="center"/>
          </w:tcPr>
          <w:p w14:paraId="51E1916B" w14:textId="77777777" w:rsidR="00EA7CDC" w:rsidRPr="00B708AB" w:rsidRDefault="00EA7CDC" w:rsidP="00B816EB">
            <w:pPr>
              <w:tabs>
                <w:tab w:val="left" w:pos="4788"/>
              </w:tabs>
              <w:rPr>
                <w:rFonts w:ascii="Arial" w:hAnsi="Arial" w:cs="Arial"/>
                <w:b/>
                <w:bCs/>
                <w:color w:val="222A35" w:themeColor="text2" w:themeShade="80"/>
                <w:sz w:val="20"/>
                <w:szCs w:val="20"/>
              </w:rPr>
            </w:pPr>
            <w:r w:rsidRPr="00B708AB">
              <w:rPr>
                <w:rFonts w:ascii="Arial" w:hAnsi="Arial" w:cs="Arial"/>
                <w:b/>
                <w:bCs/>
                <w:color w:val="222A35" w:themeColor="text2" w:themeShade="80"/>
                <w:sz w:val="20"/>
                <w:szCs w:val="20"/>
              </w:rPr>
              <w:t>Per Diem</w:t>
            </w:r>
            <w:r w:rsidRPr="00B708AB">
              <w:rPr>
                <w:rFonts w:ascii="Arial" w:hAnsi="Arial" w:cs="Arial"/>
                <w:b/>
                <w:bCs/>
                <w:color w:val="222A35" w:themeColor="text2" w:themeShade="80"/>
                <w:sz w:val="20"/>
                <w:szCs w:val="20"/>
              </w:rPr>
              <w:t> </w:t>
            </w:r>
          </w:p>
        </w:tc>
        <w:tc>
          <w:tcPr>
            <w:tcW w:w="1710" w:type="dxa"/>
            <w:gridSpan w:val="2"/>
            <w:tcBorders>
              <w:top w:val="nil"/>
              <w:left w:val="nil"/>
              <w:bottom w:val="single" w:sz="4" w:space="0" w:color="auto"/>
              <w:right w:val="nil"/>
            </w:tcBorders>
            <w:vAlign w:val="center"/>
          </w:tcPr>
          <w:p w14:paraId="559484B2" w14:textId="77777777" w:rsidR="00EA7CDC" w:rsidRPr="00B708AB" w:rsidRDefault="00EA7CDC" w:rsidP="00B816EB">
            <w:pPr>
              <w:tabs>
                <w:tab w:val="left" w:pos="4788"/>
              </w:tabs>
              <w:ind w:left="65"/>
              <w:rPr>
                <w:rFonts w:ascii="Arial" w:hAnsi="Arial" w:cs="Arial"/>
                <w:b/>
                <w:bCs/>
                <w:color w:val="222A35" w:themeColor="text2" w:themeShade="80"/>
                <w:sz w:val="20"/>
                <w:szCs w:val="20"/>
              </w:rPr>
            </w:pPr>
            <w:r w:rsidRPr="00B708AB">
              <w:rPr>
                <w:rFonts w:ascii="Arial" w:hAnsi="Arial" w:cs="Arial"/>
                <w:b/>
                <w:bCs/>
                <w:color w:val="222A35" w:themeColor="text2" w:themeShade="80"/>
                <w:sz w:val="20"/>
                <w:szCs w:val="20"/>
              </w:rPr>
              <w:t>All-Inclusive Daily Rate</w:t>
            </w:r>
          </w:p>
        </w:tc>
      </w:tr>
      <w:tr w:rsidR="00EA7CDC" w:rsidRPr="00ED3089" w14:paraId="148A9EF5" w14:textId="77777777" w:rsidTr="00B816EB">
        <w:trPr>
          <w:trHeight w:val="576"/>
        </w:trPr>
        <w:tc>
          <w:tcPr>
            <w:tcW w:w="385" w:type="dxa"/>
            <w:vMerge w:val="restart"/>
            <w:tcBorders>
              <w:top w:val="single" w:sz="4" w:space="0" w:color="auto"/>
              <w:left w:val="nil"/>
              <w:right w:val="nil"/>
            </w:tcBorders>
            <w:shd w:val="clear" w:color="auto" w:fill="D9D9D9" w:themeFill="background1" w:themeFillShade="D9"/>
            <w:textDirection w:val="btLr"/>
          </w:tcPr>
          <w:p w14:paraId="29EDF2D9" w14:textId="77777777" w:rsidR="00EA7CDC" w:rsidRPr="00B708AB" w:rsidRDefault="00EA7CDC" w:rsidP="00B816EB">
            <w:pPr>
              <w:tabs>
                <w:tab w:val="left" w:pos="4788"/>
              </w:tabs>
              <w:ind w:left="113" w:right="113"/>
              <w:jc w:val="center"/>
              <w:rPr>
                <w:rFonts w:ascii="Arial Narrow" w:eastAsia="Arial Narrow" w:hAnsi="Arial Narrow" w:cs="Arial"/>
                <w:i/>
                <w:iCs/>
                <w:color w:val="222A35" w:themeColor="text2" w:themeShade="80"/>
                <w:sz w:val="20"/>
                <w:szCs w:val="20"/>
              </w:rPr>
            </w:pPr>
            <w:r w:rsidRPr="00B708AB">
              <w:rPr>
                <w:rFonts w:ascii="Arial Narrow" w:hAnsi="Arial Narrow" w:cs="Arial"/>
                <w:i/>
                <w:iCs/>
                <w:color w:val="222A35" w:themeColor="text2" w:themeShade="80"/>
                <w:sz w:val="20"/>
                <w:szCs w:val="20"/>
              </w:rPr>
              <w:t>Example</w:t>
            </w:r>
          </w:p>
        </w:tc>
        <w:tc>
          <w:tcPr>
            <w:tcW w:w="2610" w:type="dxa"/>
            <w:tcBorders>
              <w:top w:val="single" w:sz="4" w:space="0" w:color="auto"/>
              <w:left w:val="nil"/>
              <w:bottom w:val="single" w:sz="4" w:space="0" w:color="222A35" w:themeColor="text2" w:themeShade="80"/>
              <w:right w:val="nil"/>
            </w:tcBorders>
            <w:shd w:val="clear" w:color="auto" w:fill="D9D9D9" w:themeFill="background1" w:themeFillShade="D9"/>
            <w:vAlign w:val="center"/>
          </w:tcPr>
          <w:p w14:paraId="288A2C5A"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#TRN001, Education Training Day 1</w:t>
            </w:r>
          </w:p>
        </w:tc>
        <w:tc>
          <w:tcPr>
            <w:tcW w:w="1980" w:type="dxa"/>
            <w:gridSpan w:val="2"/>
            <w:tcBorders>
              <w:left w:val="nil"/>
              <w:bottom w:val="single" w:sz="4" w:space="0" w:color="222A35" w:themeColor="text2" w:themeShade="80"/>
              <w:right w:val="nil"/>
            </w:tcBorders>
            <w:shd w:val="clear" w:color="auto" w:fill="D9D9D9" w:themeFill="background1" w:themeFillShade="D9"/>
            <w:vAlign w:val="center"/>
          </w:tcPr>
          <w:p w14:paraId="57D4310A"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Senior Consultant</w:t>
            </w:r>
          </w:p>
        </w:tc>
        <w:tc>
          <w:tcPr>
            <w:tcW w:w="1350" w:type="dxa"/>
            <w:gridSpan w:val="2"/>
            <w:tcBorders>
              <w:left w:val="nil"/>
              <w:bottom w:val="single" w:sz="4" w:space="0" w:color="222A35" w:themeColor="text2" w:themeShade="80"/>
              <w:right w:val="nil"/>
            </w:tcBorders>
            <w:shd w:val="clear" w:color="auto" w:fill="D9D9D9" w:themeFill="background1" w:themeFillShade="D9"/>
            <w:vAlign w:val="center"/>
          </w:tcPr>
          <w:p w14:paraId="026A3D41"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$500.00</w:t>
            </w:r>
          </w:p>
        </w:tc>
        <w:tc>
          <w:tcPr>
            <w:tcW w:w="1170" w:type="dxa"/>
            <w:tcBorders>
              <w:left w:val="nil"/>
              <w:bottom w:val="single" w:sz="4" w:space="0" w:color="222A35" w:themeColor="text2" w:themeShade="80"/>
              <w:right w:val="nil"/>
            </w:tcBorders>
            <w:shd w:val="clear" w:color="auto" w:fill="D9D9D9" w:themeFill="background1" w:themeFillShade="D9"/>
            <w:vAlign w:val="center"/>
          </w:tcPr>
          <w:p w14:paraId="40BC9A50"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$500.00</w:t>
            </w:r>
          </w:p>
        </w:tc>
        <w:tc>
          <w:tcPr>
            <w:tcW w:w="1080" w:type="dxa"/>
            <w:tcBorders>
              <w:left w:val="nil"/>
              <w:bottom w:val="single" w:sz="4" w:space="0" w:color="222A35" w:themeColor="text2" w:themeShade="80"/>
              <w:right w:val="nil"/>
            </w:tcBorders>
            <w:shd w:val="clear" w:color="auto" w:fill="D9D9D9" w:themeFill="background1" w:themeFillShade="D9"/>
            <w:vAlign w:val="center"/>
          </w:tcPr>
          <w:p w14:paraId="1E78D5A5"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$300.00</w:t>
            </w:r>
          </w:p>
        </w:tc>
        <w:tc>
          <w:tcPr>
            <w:tcW w:w="1710" w:type="dxa"/>
            <w:gridSpan w:val="2"/>
            <w:tcBorders>
              <w:top w:val="single" w:sz="4" w:space="0" w:color="auto"/>
              <w:left w:val="nil"/>
              <w:bottom w:val="single" w:sz="4" w:space="0" w:color="222A35" w:themeColor="text2" w:themeShade="80"/>
              <w:right w:val="nil"/>
            </w:tcBorders>
            <w:shd w:val="clear" w:color="auto" w:fill="D9D9D9" w:themeFill="background1" w:themeFillShade="D9"/>
            <w:vAlign w:val="center"/>
          </w:tcPr>
          <w:p w14:paraId="1CA8D89C"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$1300.00</w:t>
            </w:r>
          </w:p>
        </w:tc>
      </w:tr>
      <w:tr w:rsidR="00EA7CDC" w:rsidRPr="00ED3089" w14:paraId="5DCD90D9" w14:textId="77777777" w:rsidTr="00B816EB">
        <w:trPr>
          <w:trHeight w:val="576"/>
        </w:trPr>
        <w:tc>
          <w:tcPr>
            <w:tcW w:w="385" w:type="dxa"/>
            <w:vMerge/>
            <w:tcBorders>
              <w:top w:val="nil"/>
              <w:left w:val="nil"/>
              <w:bottom w:val="single" w:sz="4" w:space="0" w:color="auto"/>
              <w:right w:val="nil"/>
            </w:tcBorders>
            <w:shd w:val="clear" w:color="auto" w:fill="D9D9D9" w:themeFill="background1" w:themeFillShade="D9"/>
            <w:vAlign w:val="center"/>
          </w:tcPr>
          <w:p w14:paraId="2500DF05" w14:textId="77777777" w:rsidR="00EA7CDC" w:rsidRPr="00B708AB" w:rsidRDefault="00EA7CDC" w:rsidP="00B816EB">
            <w:pPr>
              <w:widowControl w:val="0"/>
              <w:pBdr>
                <w:top w:val="nil"/>
                <w:left w:val="nil"/>
                <w:bottom w:val="nil"/>
                <w:right w:val="nil"/>
                <w:between w:val="nil"/>
              </w:pBdr>
              <w:spacing w:line="276" w:lineRule="auto"/>
              <w:rPr>
                <w:rFonts w:ascii="Arial Narrow" w:eastAsia="Arial Narrow" w:hAnsi="Arial Narrow" w:cs="Arial"/>
                <w:i/>
                <w:iCs/>
                <w:color w:val="222A35" w:themeColor="text2" w:themeShade="80"/>
                <w:sz w:val="20"/>
                <w:szCs w:val="20"/>
              </w:rPr>
            </w:pPr>
          </w:p>
        </w:tc>
        <w:tc>
          <w:tcPr>
            <w:tcW w:w="2610" w:type="dxa"/>
            <w:tcBorders>
              <w:top w:val="single" w:sz="4" w:space="0" w:color="222A35" w:themeColor="text2" w:themeShade="80"/>
              <w:left w:val="nil"/>
              <w:bottom w:val="single" w:sz="4" w:space="0" w:color="auto"/>
              <w:right w:val="nil"/>
            </w:tcBorders>
            <w:shd w:val="clear" w:color="auto" w:fill="D9D9D9" w:themeFill="background1" w:themeFillShade="D9"/>
            <w:vAlign w:val="center"/>
          </w:tcPr>
          <w:p w14:paraId="2D787745"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#TRN002, Education Training Subsequent Day</w:t>
            </w:r>
          </w:p>
        </w:tc>
        <w:tc>
          <w:tcPr>
            <w:tcW w:w="1980" w:type="dxa"/>
            <w:gridSpan w:val="2"/>
            <w:tcBorders>
              <w:top w:val="single" w:sz="4" w:space="0" w:color="222A35" w:themeColor="text2" w:themeShade="80"/>
              <w:left w:val="nil"/>
              <w:bottom w:val="single" w:sz="4" w:space="0" w:color="auto"/>
              <w:right w:val="nil"/>
            </w:tcBorders>
            <w:shd w:val="clear" w:color="auto" w:fill="D9D9D9" w:themeFill="background1" w:themeFillShade="D9"/>
            <w:vAlign w:val="center"/>
          </w:tcPr>
          <w:p w14:paraId="01844B3E"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Associate</w:t>
            </w:r>
          </w:p>
        </w:tc>
        <w:tc>
          <w:tcPr>
            <w:tcW w:w="1350" w:type="dxa"/>
            <w:gridSpan w:val="2"/>
            <w:tcBorders>
              <w:top w:val="single" w:sz="4" w:space="0" w:color="222A35" w:themeColor="text2" w:themeShade="80"/>
              <w:left w:val="nil"/>
              <w:bottom w:val="single" w:sz="4" w:space="0" w:color="auto"/>
              <w:right w:val="nil"/>
            </w:tcBorders>
            <w:shd w:val="clear" w:color="auto" w:fill="D9D9D9" w:themeFill="background1" w:themeFillShade="D9"/>
            <w:vAlign w:val="center"/>
          </w:tcPr>
          <w:p w14:paraId="4B472D57"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$400.00</w:t>
            </w:r>
          </w:p>
        </w:tc>
        <w:tc>
          <w:tcPr>
            <w:tcW w:w="1170" w:type="dxa"/>
            <w:tcBorders>
              <w:top w:val="single" w:sz="4" w:space="0" w:color="222A35" w:themeColor="text2" w:themeShade="80"/>
              <w:left w:val="nil"/>
              <w:bottom w:val="single" w:sz="4" w:space="0" w:color="auto"/>
              <w:right w:val="nil"/>
            </w:tcBorders>
            <w:shd w:val="clear" w:color="auto" w:fill="D9D9D9" w:themeFill="background1" w:themeFillShade="D9"/>
            <w:vAlign w:val="center"/>
          </w:tcPr>
          <w:p w14:paraId="04A335B5"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$500.00</w:t>
            </w:r>
          </w:p>
        </w:tc>
        <w:tc>
          <w:tcPr>
            <w:tcW w:w="1080" w:type="dxa"/>
            <w:tcBorders>
              <w:top w:val="single" w:sz="4" w:space="0" w:color="222A35" w:themeColor="text2" w:themeShade="80"/>
              <w:left w:val="nil"/>
              <w:bottom w:val="single" w:sz="4" w:space="0" w:color="auto"/>
              <w:right w:val="nil"/>
            </w:tcBorders>
            <w:shd w:val="clear" w:color="auto" w:fill="D9D9D9" w:themeFill="background1" w:themeFillShade="D9"/>
            <w:vAlign w:val="center"/>
          </w:tcPr>
          <w:p w14:paraId="04500A31"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$300.00</w:t>
            </w:r>
          </w:p>
        </w:tc>
        <w:tc>
          <w:tcPr>
            <w:tcW w:w="1710" w:type="dxa"/>
            <w:gridSpan w:val="2"/>
            <w:tcBorders>
              <w:top w:val="single" w:sz="4" w:space="0" w:color="222A35" w:themeColor="text2" w:themeShade="80"/>
              <w:left w:val="nil"/>
              <w:bottom w:val="single" w:sz="4" w:space="0" w:color="auto"/>
              <w:right w:val="nil"/>
            </w:tcBorders>
            <w:shd w:val="clear" w:color="auto" w:fill="D9D9D9" w:themeFill="background1" w:themeFillShade="D9"/>
            <w:vAlign w:val="center"/>
          </w:tcPr>
          <w:p w14:paraId="0DA3BE70" w14:textId="77777777" w:rsidR="00EA7CDC" w:rsidRPr="00B708AB" w:rsidRDefault="00EA7CDC" w:rsidP="00B816EB">
            <w:pPr>
              <w:tabs>
                <w:tab w:val="left" w:pos="4788"/>
              </w:tabs>
              <w:rPr>
                <w:rFonts w:ascii="Arial Narrow" w:eastAsia="Arial Narrow" w:hAnsi="Arial Narrow" w:cs="Arial"/>
                <w:i/>
                <w:iCs/>
                <w:color w:val="222A35" w:themeColor="text2" w:themeShade="80"/>
                <w:sz w:val="20"/>
                <w:szCs w:val="20"/>
              </w:rPr>
            </w:pPr>
            <w:r w:rsidRPr="00B708AB">
              <w:rPr>
                <w:rFonts w:ascii="Arial Narrow" w:eastAsia="Arial Narrow" w:hAnsi="Arial Narrow" w:cs="Arial"/>
                <w:i/>
                <w:iCs/>
                <w:color w:val="222A35" w:themeColor="text2" w:themeShade="80"/>
                <w:sz w:val="20"/>
                <w:szCs w:val="20"/>
              </w:rPr>
              <w:t>$1200.00</w:t>
            </w:r>
          </w:p>
        </w:tc>
      </w:tr>
      <w:tr w:rsidR="00EA7CDC" w:rsidRPr="00ED3089" w14:paraId="5323516A" w14:textId="77777777" w:rsidTr="00B816EB">
        <w:trPr>
          <w:trHeight w:val="576"/>
        </w:trPr>
        <w:tc>
          <w:tcPr>
            <w:tcW w:w="385" w:type="dxa"/>
            <w:tcBorders>
              <w:top w:val="single" w:sz="4" w:space="0" w:color="auto"/>
              <w:left w:val="nil"/>
              <w:bottom w:val="single" w:sz="4" w:space="0" w:color="7F7F7F" w:themeColor="text1" w:themeTint="80"/>
              <w:right w:val="nil"/>
            </w:tcBorders>
            <w:vAlign w:val="center"/>
          </w:tcPr>
          <w:p w14:paraId="323ABD95" w14:textId="77777777" w:rsidR="00EA7CDC" w:rsidRPr="00ED3089" w:rsidRDefault="00EA7CDC" w:rsidP="00B816EB">
            <w:pPr>
              <w:tabs>
                <w:tab w:val="left" w:pos="4788"/>
              </w:tabs>
              <w:rPr>
                <w:rFonts w:ascii="Arial" w:hAnsi="Arial" w:cs="Arial"/>
                <w:color w:val="222A35" w:themeColor="text2" w:themeShade="80"/>
                <w:sz w:val="20"/>
                <w:szCs w:val="20"/>
              </w:rPr>
            </w:pPr>
            <w:bookmarkStart w:id="4" w:name="_Hlk220068619"/>
            <w:r w:rsidRPr="00ED3089">
              <w:rPr>
                <w:rFonts w:ascii="Arial" w:hAnsi="Arial" w:cs="Arial"/>
                <w:color w:val="222A35" w:themeColor="text2" w:themeShade="80"/>
                <w:sz w:val="20"/>
                <w:szCs w:val="20"/>
              </w:rPr>
              <w:t>A</w:t>
            </w:r>
          </w:p>
        </w:tc>
        <w:tc>
          <w:tcPr>
            <w:tcW w:w="2610" w:type="dxa"/>
            <w:tcBorders>
              <w:top w:val="single" w:sz="4" w:space="0" w:color="auto"/>
              <w:left w:val="nil"/>
              <w:bottom w:val="single" w:sz="4" w:space="0" w:color="7F7F7F" w:themeColor="text1" w:themeTint="80"/>
              <w:right w:val="nil"/>
            </w:tcBorders>
            <w:vAlign w:val="center"/>
          </w:tcPr>
          <w:p w14:paraId="1287D46C"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980" w:type="dxa"/>
            <w:gridSpan w:val="2"/>
            <w:tcBorders>
              <w:top w:val="single" w:sz="4" w:space="0" w:color="auto"/>
              <w:left w:val="nil"/>
              <w:bottom w:val="single" w:sz="4" w:space="0" w:color="7F7F7F" w:themeColor="text1" w:themeTint="80"/>
              <w:right w:val="nil"/>
            </w:tcBorders>
            <w:vAlign w:val="center"/>
          </w:tcPr>
          <w:p w14:paraId="7FECFE29"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auto"/>
              <w:left w:val="nil"/>
              <w:bottom w:val="single" w:sz="4" w:space="0" w:color="7F7F7F" w:themeColor="text1" w:themeTint="80"/>
              <w:right w:val="nil"/>
            </w:tcBorders>
            <w:vAlign w:val="center"/>
          </w:tcPr>
          <w:p w14:paraId="41DF5D4F"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auto"/>
              <w:left w:val="nil"/>
              <w:bottom w:val="single" w:sz="4" w:space="0" w:color="7F7F7F" w:themeColor="text1" w:themeTint="80"/>
              <w:right w:val="nil"/>
            </w:tcBorders>
            <w:vAlign w:val="center"/>
          </w:tcPr>
          <w:p w14:paraId="310B87A0"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auto"/>
              <w:left w:val="nil"/>
              <w:bottom w:val="single" w:sz="4" w:space="0" w:color="7F7F7F" w:themeColor="text1" w:themeTint="80"/>
              <w:right w:val="nil"/>
            </w:tcBorders>
            <w:vAlign w:val="center"/>
          </w:tcPr>
          <w:p w14:paraId="225EDC7E"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auto"/>
              <w:left w:val="nil"/>
              <w:bottom w:val="single" w:sz="4" w:space="0" w:color="7F7F7F" w:themeColor="text1" w:themeTint="80"/>
              <w:right w:val="nil"/>
            </w:tcBorders>
            <w:vAlign w:val="center"/>
          </w:tcPr>
          <w:p w14:paraId="2C3D9FAC"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bookmarkEnd w:id="4"/>
      <w:tr w:rsidR="00EA7CDC" w:rsidRPr="00ED3089" w14:paraId="5DBEE831"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0CF737BD"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B</w:t>
            </w:r>
          </w:p>
        </w:tc>
        <w:tc>
          <w:tcPr>
            <w:tcW w:w="2610" w:type="dxa"/>
            <w:tcBorders>
              <w:top w:val="single" w:sz="4" w:space="0" w:color="7F7F7F" w:themeColor="text1" w:themeTint="80"/>
              <w:left w:val="nil"/>
              <w:bottom w:val="single" w:sz="4" w:space="0" w:color="7F7F7F" w:themeColor="text1" w:themeTint="80"/>
              <w:right w:val="nil"/>
            </w:tcBorders>
            <w:vAlign w:val="center"/>
          </w:tcPr>
          <w:p w14:paraId="0321F42D"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48A123C3"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68E5B945"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50017D35"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642D3EBB"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36CC7C07"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tr w:rsidR="00EA7CDC" w:rsidRPr="00ED3089" w14:paraId="78C7D232"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7FDE7CDC"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C</w:t>
            </w:r>
          </w:p>
        </w:tc>
        <w:tc>
          <w:tcPr>
            <w:tcW w:w="2610" w:type="dxa"/>
            <w:tcBorders>
              <w:top w:val="single" w:sz="4" w:space="0" w:color="7F7F7F" w:themeColor="text1" w:themeTint="80"/>
              <w:left w:val="nil"/>
              <w:bottom w:val="single" w:sz="4" w:space="0" w:color="7F7F7F" w:themeColor="text1" w:themeTint="80"/>
              <w:right w:val="nil"/>
            </w:tcBorders>
            <w:vAlign w:val="center"/>
          </w:tcPr>
          <w:p w14:paraId="1568F4B1"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767FEC03"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248E1465"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79B13058"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1D988F04"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00B3476D"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tr w:rsidR="00EA7CDC" w:rsidRPr="00ED3089" w14:paraId="2AC0135F"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24D7D1CF"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D</w:t>
            </w:r>
          </w:p>
        </w:tc>
        <w:tc>
          <w:tcPr>
            <w:tcW w:w="2610" w:type="dxa"/>
            <w:tcBorders>
              <w:top w:val="single" w:sz="4" w:space="0" w:color="7F7F7F" w:themeColor="text1" w:themeTint="80"/>
              <w:left w:val="nil"/>
              <w:bottom w:val="single" w:sz="4" w:space="0" w:color="7F7F7F" w:themeColor="text1" w:themeTint="80"/>
              <w:right w:val="nil"/>
            </w:tcBorders>
            <w:vAlign w:val="center"/>
          </w:tcPr>
          <w:p w14:paraId="0698CB25"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2EB5EEDC"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14992C0A"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533B455D"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23E0D070"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02A90F64"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tr w:rsidR="00EA7CDC" w:rsidRPr="00ED3089" w14:paraId="74E63C45"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25B3E527"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E</w:t>
            </w:r>
          </w:p>
        </w:tc>
        <w:tc>
          <w:tcPr>
            <w:tcW w:w="2610" w:type="dxa"/>
            <w:tcBorders>
              <w:top w:val="single" w:sz="4" w:space="0" w:color="7F7F7F" w:themeColor="text1" w:themeTint="80"/>
              <w:left w:val="nil"/>
              <w:bottom w:val="single" w:sz="4" w:space="0" w:color="7F7F7F" w:themeColor="text1" w:themeTint="80"/>
              <w:right w:val="nil"/>
            </w:tcBorders>
            <w:vAlign w:val="center"/>
          </w:tcPr>
          <w:p w14:paraId="016AD826"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7AF2C826"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4EF5494C"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3309D8C7"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1BCE20EA"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4DD16395"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A7CDC" w:rsidRPr="00ED3089" w14:paraId="74AE039A"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3FA3078C"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F</w:t>
            </w:r>
          </w:p>
        </w:tc>
        <w:tc>
          <w:tcPr>
            <w:tcW w:w="2610" w:type="dxa"/>
            <w:tcBorders>
              <w:top w:val="single" w:sz="4" w:space="0" w:color="7F7F7F" w:themeColor="text1" w:themeTint="80"/>
              <w:left w:val="nil"/>
              <w:bottom w:val="single" w:sz="4" w:space="0" w:color="7F7F7F" w:themeColor="text1" w:themeTint="80"/>
              <w:right w:val="nil"/>
            </w:tcBorders>
            <w:vAlign w:val="center"/>
          </w:tcPr>
          <w:p w14:paraId="6C654FA9"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05AE0361"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7FC452D0"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29A9E6B5"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76046C04"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22B0D37C"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tr w:rsidR="00EA7CDC" w:rsidRPr="00ED3089" w14:paraId="088789D5"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52CD16B1"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G</w:t>
            </w:r>
          </w:p>
        </w:tc>
        <w:tc>
          <w:tcPr>
            <w:tcW w:w="2610" w:type="dxa"/>
            <w:tcBorders>
              <w:top w:val="single" w:sz="4" w:space="0" w:color="7F7F7F" w:themeColor="text1" w:themeTint="80"/>
              <w:left w:val="nil"/>
              <w:bottom w:val="single" w:sz="4" w:space="0" w:color="7F7F7F" w:themeColor="text1" w:themeTint="80"/>
              <w:right w:val="nil"/>
            </w:tcBorders>
            <w:vAlign w:val="center"/>
          </w:tcPr>
          <w:p w14:paraId="20EC65EF"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280F4F4D"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6E620FC4"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4303C764"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03052478"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7754BA99"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tr w:rsidR="00EA7CDC" w:rsidRPr="00ED3089" w14:paraId="27616D9A"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52BF595D"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H</w:t>
            </w:r>
          </w:p>
        </w:tc>
        <w:tc>
          <w:tcPr>
            <w:tcW w:w="2610" w:type="dxa"/>
            <w:tcBorders>
              <w:top w:val="single" w:sz="4" w:space="0" w:color="7F7F7F" w:themeColor="text1" w:themeTint="80"/>
              <w:left w:val="nil"/>
              <w:bottom w:val="single" w:sz="4" w:space="0" w:color="7F7F7F" w:themeColor="text1" w:themeTint="80"/>
              <w:right w:val="nil"/>
            </w:tcBorders>
            <w:vAlign w:val="center"/>
          </w:tcPr>
          <w:p w14:paraId="11D42C57"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13B5BA22"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3DB26A7E"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00AC29D6"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67CDA3D9"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5713A302"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tr w:rsidR="00EA7CDC" w:rsidRPr="00ED3089" w14:paraId="5A8BBC16"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5FB679AC"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t>I</w:t>
            </w:r>
          </w:p>
        </w:tc>
        <w:tc>
          <w:tcPr>
            <w:tcW w:w="2610" w:type="dxa"/>
            <w:tcBorders>
              <w:top w:val="single" w:sz="4" w:space="0" w:color="7F7F7F" w:themeColor="text1" w:themeTint="80"/>
              <w:left w:val="nil"/>
              <w:bottom w:val="single" w:sz="4" w:space="0" w:color="7F7F7F" w:themeColor="text1" w:themeTint="80"/>
              <w:right w:val="nil"/>
            </w:tcBorders>
            <w:vAlign w:val="center"/>
          </w:tcPr>
          <w:p w14:paraId="76669552"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587B62D3"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108B1232"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4245BDF6"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0895703F"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67FFC73F"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tr w:rsidR="00EA7CDC" w:rsidRPr="00ED3089" w14:paraId="502E2A8A"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3DBB9007"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t>J</w:t>
            </w:r>
          </w:p>
        </w:tc>
        <w:tc>
          <w:tcPr>
            <w:tcW w:w="2610" w:type="dxa"/>
            <w:tcBorders>
              <w:top w:val="single" w:sz="4" w:space="0" w:color="7F7F7F" w:themeColor="text1" w:themeTint="80"/>
              <w:left w:val="nil"/>
              <w:bottom w:val="single" w:sz="4" w:space="0" w:color="7F7F7F" w:themeColor="text1" w:themeTint="80"/>
              <w:right w:val="nil"/>
            </w:tcBorders>
            <w:vAlign w:val="center"/>
          </w:tcPr>
          <w:p w14:paraId="5F9135EE"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60CEE00C"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7B761E79"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7D7BFA4B"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183E16A5"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20F7741C"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tr w:rsidR="00EA7CDC" w:rsidRPr="00ED3089" w14:paraId="6F26F711" w14:textId="77777777" w:rsidTr="00B816EB">
        <w:trPr>
          <w:trHeight w:val="576"/>
        </w:trPr>
        <w:tc>
          <w:tcPr>
            <w:tcW w:w="385" w:type="dxa"/>
            <w:tcBorders>
              <w:top w:val="single" w:sz="4" w:space="0" w:color="7F7F7F" w:themeColor="text1" w:themeTint="80"/>
              <w:left w:val="nil"/>
              <w:bottom w:val="single" w:sz="4" w:space="0" w:color="7F7F7F" w:themeColor="text1" w:themeTint="80"/>
              <w:right w:val="nil"/>
            </w:tcBorders>
            <w:vAlign w:val="center"/>
          </w:tcPr>
          <w:p w14:paraId="1622DE35"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t>K</w:t>
            </w:r>
          </w:p>
        </w:tc>
        <w:tc>
          <w:tcPr>
            <w:tcW w:w="2610" w:type="dxa"/>
            <w:tcBorders>
              <w:top w:val="single" w:sz="4" w:space="0" w:color="7F7F7F" w:themeColor="text1" w:themeTint="80"/>
              <w:left w:val="nil"/>
              <w:bottom w:val="single" w:sz="4" w:space="0" w:color="7F7F7F" w:themeColor="text1" w:themeTint="80"/>
              <w:right w:val="nil"/>
            </w:tcBorders>
            <w:vAlign w:val="center"/>
          </w:tcPr>
          <w:p w14:paraId="52B34436" w14:textId="77777777" w:rsidR="00EA7CDC" w:rsidRPr="00ED3089" w:rsidRDefault="00EA7CDC" w:rsidP="00B816EB">
            <w:pPr>
              <w:tabs>
                <w:tab w:val="left" w:pos="4788"/>
              </w:tabs>
              <w:ind w:left="-15"/>
              <w:rPr>
                <w:rFonts w:ascii="Arial" w:hAnsi="Arial" w:cs="Arial"/>
                <w:color w:val="222A35" w:themeColor="text2" w:themeShade="80"/>
                <w:sz w:val="20"/>
                <w:szCs w:val="20"/>
              </w:rPr>
            </w:pPr>
            <w:r w:rsidRPr="00C802F0">
              <w:rPr>
                <w:rFonts w:ascii="Arial" w:hAnsi="Arial" w:cs="Arial"/>
                <w:color w:val="222A35" w:themeColor="text2" w:themeShade="80"/>
                <w:sz w:val="20"/>
                <w:szCs w:val="20"/>
              </w:rPr>
              <w:fldChar w:fldCharType="begin">
                <w:ffData>
                  <w:name w:val="Text22"/>
                  <w:enabled/>
                  <w:calcOnExit w:val="0"/>
                  <w:textInput/>
                </w:ffData>
              </w:fldChar>
            </w:r>
            <w:r w:rsidRPr="00C802F0">
              <w:rPr>
                <w:rFonts w:ascii="Arial" w:hAnsi="Arial" w:cs="Arial"/>
                <w:color w:val="222A35" w:themeColor="text2" w:themeShade="80"/>
                <w:sz w:val="20"/>
                <w:szCs w:val="20"/>
              </w:rPr>
              <w:instrText xml:space="preserve"> FORMTEXT </w:instrText>
            </w:r>
            <w:r w:rsidRPr="00C802F0">
              <w:rPr>
                <w:rFonts w:ascii="Arial" w:hAnsi="Arial" w:cs="Arial"/>
                <w:color w:val="222A35" w:themeColor="text2" w:themeShade="80"/>
                <w:sz w:val="20"/>
                <w:szCs w:val="20"/>
              </w:rPr>
            </w:r>
            <w:r w:rsidRPr="00C802F0">
              <w:rPr>
                <w:rFonts w:ascii="Arial" w:hAnsi="Arial" w:cs="Arial"/>
                <w:color w:val="222A35" w:themeColor="text2" w:themeShade="80"/>
                <w:sz w:val="20"/>
                <w:szCs w:val="20"/>
              </w:rPr>
              <w:fldChar w:fldCharType="separate"/>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noProof/>
                <w:color w:val="222A35" w:themeColor="text2" w:themeShade="80"/>
                <w:sz w:val="20"/>
                <w:szCs w:val="20"/>
              </w:rPr>
              <w:t> </w:t>
            </w:r>
            <w:r w:rsidRPr="00C802F0">
              <w:rPr>
                <w:rFonts w:ascii="Arial" w:hAnsi="Arial" w:cs="Arial"/>
                <w:color w:val="222A35" w:themeColor="text2" w:themeShade="80"/>
                <w:sz w:val="20"/>
                <w:szCs w:val="20"/>
              </w:rPr>
              <w:fldChar w:fldCharType="end"/>
            </w:r>
          </w:p>
        </w:tc>
        <w:tc>
          <w:tcPr>
            <w:tcW w:w="1980" w:type="dxa"/>
            <w:gridSpan w:val="2"/>
            <w:tcBorders>
              <w:top w:val="single" w:sz="4" w:space="0" w:color="7F7F7F" w:themeColor="text1" w:themeTint="80"/>
              <w:left w:val="nil"/>
              <w:bottom w:val="single" w:sz="4" w:space="0" w:color="7F7F7F" w:themeColor="text1" w:themeTint="80"/>
              <w:right w:val="nil"/>
            </w:tcBorders>
            <w:vAlign w:val="center"/>
          </w:tcPr>
          <w:p w14:paraId="424CA4DB"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gridSpan w:val="2"/>
            <w:tcBorders>
              <w:top w:val="single" w:sz="4" w:space="0" w:color="7F7F7F" w:themeColor="text1" w:themeTint="80"/>
              <w:left w:val="nil"/>
              <w:bottom w:val="single" w:sz="4" w:space="0" w:color="7F7F7F" w:themeColor="text1" w:themeTint="80"/>
              <w:right w:val="nil"/>
            </w:tcBorders>
            <w:vAlign w:val="center"/>
          </w:tcPr>
          <w:p w14:paraId="115D4C37"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170" w:type="dxa"/>
            <w:tcBorders>
              <w:top w:val="single" w:sz="4" w:space="0" w:color="7F7F7F" w:themeColor="text1" w:themeTint="80"/>
              <w:left w:val="nil"/>
              <w:bottom w:val="single" w:sz="4" w:space="0" w:color="7F7F7F" w:themeColor="text1" w:themeTint="80"/>
              <w:right w:val="nil"/>
            </w:tcBorders>
            <w:vAlign w:val="center"/>
          </w:tcPr>
          <w:p w14:paraId="4341879D"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080" w:type="dxa"/>
            <w:tcBorders>
              <w:top w:val="single" w:sz="4" w:space="0" w:color="7F7F7F" w:themeColor="text1" w:themeTint="80"/>
              <w:left w:val="nil"/>
              <w:bottom w:val="single" w:sz="4" w:space="0" w:color="7F7F7F" w:themeColor="text1" w:themeTint="80"/>
              <w:right w:val="nil"/>
            </w:tcBorders>
            <w:vAlign w:val="center"/>
          </w:tcPr>
          <w:p w14:paraId="43FC5D43" w14:textId="77777777" w:rsidR="00EA7CDC" w:rsidRPr="00ED3089" w:rsidRDefault="00EA7CDC" w:rsidP="00B816EB">
            <w:pPr>
              <w:tabs>
                <w:tab w:val="left" w:pos="4788"/>
              </w:tabs>
              <w:rPr>
                <w:rFonts w:ascii="Arial" w:hAnsi="Arial" w:cs="Arial"/>
                <w:color w:val="222A35" w:themeColor="text2" w:themeShade="80"/>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710" w:type="dxa"/>
            <w:gridSpan w:val="2"/>
            <w:tcBorders>
              <w:top w:val="single" w:sz="4" w:space="0" w:color="7F7F7F" w:themeColor="text1" w:themeTint="80"/>
              <w:left w:val="nil"/>
              <w:bottom w:val="single" w:sz="4" w:space="0" w:color="7F7F7F" w:themeColor="text1" w:themeTint="80"/>
              <w:right w:val="nil"/>
            </w:tcBorders>
            <w:vAlign w:val="center"/>
          </w:tcPr>
          <w:p w14:paraId="4392BB44" w14:textId="77777777" w:rsidR="00EA7CDC" w:rsidRPr="00ED3089" w:rsidRDefault="00EA7CDC" w:rsidP="00B816EB">
            <w:pPr>
              <w:tabs>
                <w:tab w:val="left" w:pos="4788"/>
              </w:tabs>
              <w:rPr>
                <w:rFonts w:ascii="Arial" w:hAnsi="Arial" w:cs="Arial"/>
                <w:color w:val="222A35" w:themeColor="text2" w:themeShade="80"/>
                <w:sz w:val="20"/>
                <w:szCs w:val="20"/>
              </w:rPr>
            </w:pPr>
            <w:r w:rsidRPr="00ED3089">
              <w:rPr>
                <w:rFonts w:ascii="Arial" w:hAnsi="Arial" w:cs="Arial"/>
                <w:color w:val="222A35" w:themeColor="text2" w:themeShade="80"/>
                <w:sz w:val="20"/>
                <w:szCs w:val="20"/>
              </w:rPr>
              <w:t>  </w:t>
            </w: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r w:rsidRPr="00ED3089">
              <w:rPr>
                <w:rFonts w:ascii="Arial" w:hAnsi="Arial" w:cs="Arial"/>
                <w:color w:val="222A35" w:themeColor="text2" w:themeShade="80"/>
                <w:sz w:val="20"/>
                <w:szCs w:val="20"/>
              </w:rPr>
              <w:t>   </w:t>
            </w:r>
          </w:p>
        </w:tc>
      </w:tr>
    </w:tbl>
    <w:p w14:paraId="0DF7663D" w14:textId="77777777" w:rsidR="00102BE7" w:rsidRDefault="00102BE7"/>
    <w:sectPr w:rsidR="00102BE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1E9538" w14:textId="77777777" w:rsidR="0019241C" w:rsidRDefault="0019241C" w:rsidP="00EA7CDC">
      <w:r>
        <w:separator/>
      </w:r>
    </w:p>
  </w:endnote>
  <w:endnote w:type="continuationSeparator" w:id="0">
    <w:p w14:paraId="76D5E458" w14:textId="77777777" w:rsidR="0019241C" w:rsidRDefault="0019241C" w:rsidP="00EA7C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w:altName w:val="Univers"/>
    <w:charset w:val="00"/>
    <w:family w:val="swiss"/>
    <w:pitch w:val="variable"/>
    <w:sig w:usb0="80000287" w:usb1="00000000" w:usb2="00000000" w:usb3="00000000" w:csb0="0000000F" w:csb1="00000000"/>
  </w:font>
  <w:font w:name="Trebuchet MS">
    <w:panose1 w:val="020B0603020202020204"/>
    <w:charset w:val="00"/>
    <w:family w:val="swiss"/>
    <w:pitch w:val="variable"/>
    <w:sig w:usb0="00000687" w:usb1="00000000" w:usb2="00000000" w:usb3="00000000" w:csb0="0000009F" w:csb1="00000000"/>
  </w:font>
  <w:font w:name="Palatino">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178CA" w14:textId="0B7E1ABF" w:rsidR="00EA7CDC" w:rsidRPr="006C52B5" w:rsidRDefault="00EA7CDC" w:rsidP="00D3160E">
    <w:pPr>
      <w:pStyle w:val="Footer"/>
      <w:tabs>
        <w:tab w:val="clear" w:pos="4320"/>
        <w:tab w:val="clear" w:pos="8640"/>
        <w:tab w:val="center" w:pos="4500"/>
        <w:tab w:val="left" w:pos="5265"/>
      </w:tabs>
      <w:rPr>
        <w:rFonts w:ascii="Arial" w:hAnsi="Arial" w:cs="Arial"/>
        <w:sz w:val="20"/>
        <w:szCs w:val="20"/>
      </w:rPr>
    </w:pPr>
    <w:r>
      <w:rPr>
        <w:rStyle w:val="PageNumber"/>
        <w:rFonts w:ascii="Arial" w:hAnsi="Arial" w:cs="Arial"/>
        <w:sz w:val="20"/>
      </w:rPr>
      <w:t>RFP D26-049</w:t>
    </w:r>
    <w:r>
      <w:rPr>
        <w:rStyle w:val="PageNumber"/>
        <w:rFonts w:ascii="Arial" w:hAnsi="Arial" w:cs="Arial"/>
        <w:sz w:val="20"/>
      </w:rPr>
      <w:tab/>
      <w:t>Appendix C</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11100C" w14:textId="77777777" w:rsidR="0019241C" w:rsidRDefault="0019241C" w:rsidP="00EA7CDC">
      <w:r>
        <w:separator/>
      </w:r>
    </w:p>
  </w:footnote>
  <w:footnote w:type="continuationSeparator" w:id="0">
    <w:p w14:paraId="35D8567A" w14:textId="77777777" w:rsidR="0019241C" w:rsidRDefault="0019241C" w:rsidP="00EA7C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3F150" w14:textId="77777777" w:rsidR="00EA7CDC" w:rsidRPr="000F46EE" w:rsidRDefault="00EA7CDC" w:rsidP="00EA7CDC">
    <w:pPr>
      <w:jc w:val="center"/>
      <w:rPr>
        <w:rFonts w:ascii="Arial" w:eastAsia="Arial" w:hAnsi="Arial" w:cs="Arial"/>
        <w:color w:val="000000"/>
        <w:sz w:val="18"/>
        <w:szCs w:val="18"/>
      </w:rPr>
    </w:pPr>
    <w:bookmarkStart w:id="5" w:name="_Hlk222379375"/>
    <w:bookmarkStart w:id="6" w:name="_Hlk222379376"/>
    <w:r w:rsidRPr="000F46EE">
      <w:rPr>
        <w:rFonts w:ascii="Arial" w:eastAsia="Arial" w:hAnsi="Arial" w:cs="Arial"/>
        <w:color w:val="000000"/>
        <w:sz w:val="18"/>
        <w:szCs w:val="18"/>
      </w:rPr>
      <w:t>SCHOOL IMPROVEMENT SERVICES</w:t>
    </w:r>
  </w:p>
  <w:p w14:paraId="059D6FBE" w14:textId="77777777" w:rsidR="00EA7CDC" w:rsidRPr="000F46EE" w:rsidRDefault="00EA7CDC" w:rsidP="00EA7CDC">
    <w:pPr>
      <w:jc w:val="center"/>
      <w:rPr>
        <w:rFonts w:ascii="Arial" w:eastAsia="Arial" w:hAnsi="Arial" w:cs="Arial"/>
        <w:color w:val="000000"/>
        <w:sz w:val="18"/>
        <w:szCs w:val="18"/>
      </w:rPr>
    </w:pPr>
    <w:r w:rsidRPr="000F46EE">
      <w:rPr>
        <w:rFonts w:ascii="Arial" w:eastAsia="Arial" w:hAnsi="Arial" w:cs="Arial"/>
        <w:color w:val="000000"/>
        <w:sz w:val="18"/>
        <w:szCs w:val="18"/>
      </w:rPr>
      <w:t>TO ADDRESS HAWAII STATE DEPARTMENT OF EDUCATION PRIORITIES</w:t>
    </w:r>
  </w:p>
  <w:p w14:paraId="03D49229" w14:textId="77777777" w:rsidR="00EA7CDC" w:rsidRPr="000F46EE" w:rsidRDefault="00EA7CDC" w:rsidP="00EA7CDC">
    <w:pPr>
      <w:pBdr>
        <w:top w:val="nil"/>
        <w:left w:val="nil"/>
        <w:bottom w:val="nil"/>
        <w:right w:val="nil"/>
        <w:between w:val="nil"/>
      </w:pBdr>
      <w:tabs>
        <w:tab w:val="center" w:pos="4320"/>
        <w:tab w:val="right" w:pos="8640"/>
      </w:tabs>
      <w:jc w:val="center"/>
      <w:rPr>
        <w:color w:val="000000"/>
        <w:sz w:val="18"/>
        <w:szCs w:val="18"/>
      </w:rPr>
    </w:pPr>
    <w:r w:rsidRPr="000F46EE">
      <w:rPr>
        <w:rFonts w:ascii="Arial" w:eastAsia="Arial" w:hAnsi="Arial" w:cs="Arial"/>
        <w:color w:val="000000"/>
        <w:sz w:val="18"/>
        <w:szCs w:val="18"/>
      </w:rPr>
      <w:t>RFP D26-049</w:t>
    </w:r>
    <w:bookmarkEnd w:id="5"/>
    <w:bookmarkEnd w:id="6"/>
  </w:p>
  <w:p w14:paraId="099E9E33" w14:textId="77777777" w:rsidR="00EA7CDC" w:rsidRDefault="00EA7CD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32935"/>
    <w:multiLevelType w:val="multilevel"/>
    <w:tmpl w:val="0246AAF4"/>
    <w:lvl w:ilvl="0">
      <w:start w:val="1"/>
      <w:numFmt w:val="decimal"/>
      <w:pStyle w:val="bullet2"/>
      <w:lvlText w:val="%1.0"/>
      <w:lvlJc w:val="left"/>
      <w:pPr>
        <w:ind w:left="720" w:hanging="720"/>
      </w:pPr>
      <w:rPr>
        <w:rFonts w:ascii="Arial" w:eastAsia="Arial" w:hAnsi="Arial" w:cs="Arial"/>
        <w:b/>
        <w:i w:val="0"/>
        <w:smallCaps w:val="0"/>
        <w:strike w:val="0"/>
        <w:color w:val="000000"/>
        <w:sz w:val="20"/>
        <w:szCs w:val="20"/>
        <w:u w:val="none"/>
        <w:vertAlign w:val="baseline"/>
      </w:rPr>
    </w:lvl>
    <w:lvl w:ilvl="1">
      <w:start w:val="3"/>
      <w:numFmt w:val="decimal"/>
      <w:lvlText w:val="4.%2"/>
      <w:lvlJc w:val="left"/>
      <w:pPr>
        <w:ind w:left="720" w:hanging="720"/>
      </w:pPr>
      <w:rPr>
        <w:b/>
        <w:i w:val="0"/>
        <w:smallCaps w:val="0"/>
        <w:strike w:val="0"/>
        <w:color w:val="000000"/>
        <w:sz w:val="20"/>
        <w:szCs w:val="20"/>
        <w:u w:val="none"/>
        <w:vertAlign w:val="baseline"/>
      </w:rPr>
    </w:lvl>
    <w:lvl w:ilvl="2">
      <w:start w:val="1"/>
      <w:numFmt w:val="decimal"/>
      <w:lvlText w:val="4.%2.%3"/>
      <w:lvlJc w:val="left"/>
      <w:pPr>
        <w:ind w:left="2160" w:hanging="720"/>
      </w:pPr>
      <w:rPr>
        <w:b w:val="0"/>
        <w:i w:val="0"/>
        <w:smallCaps w:val="0"/>
        <w:strike w:val="0"/>
        <w:color w:val="000000"/>
        <w:sz w:val="20"/>
        <w:szCs w:val="20"/>
        <w:u w:val="none"/>
        <w:vertAlign w:val="baseline"/>
      </w:rPr>
    </w:lvl>
    <w:lvl w:ilvl="3">
      <w:start w:val="1"/>
      <w:numFmt w:val="decimal"/>
      <w:lvlText w:val="%1.%2.%3.%4"/>
      <w:lvlJc w:val="left"/>
      <w:pPr>
        <w:ind w:left="2880" w:hanging="720"/>
      </w:pPr>
      <w:rPr>
        <w:rFonts w:ascii="Arial" w:eastAsia="Arial" w:hAnsi="Arial" w:cs="Arial"/>
        <w:b w:val="0"/>
        <w:i w:val="0"/>
        <w:smallCaps w:val="0"/>
        <w:strike w:val="0"/>
        <w:color w:val="000000"/>
        <w:sz w:val="20"/>
        <w:szCs w:val="20"/>
        <w:vertAlign w:val="baseline"/>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7E87BE2"/>
    <w:multiLevelType w:val="multilevel"/>
    <w:tmpl w:val="DFF661FA"/>
    <w:lvl w:ilvl="0">
      <w:start w:val="3"/>
      <w:numFmt w:val="decimal"/>
      <w:pStyle w:val="ListBullet3"/>
      <w:lvlText w:val="%1"/>
      <w:lvlJc w:val="left"/>
      <w:pPr>
        <w:ind w:left="720" w:hanging="72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20A5062D"/>
    <w:multiLevelType w:val="hybridMultilevel"/>
    <w:tmpl w:val="56AC5E74"/>
    <w:lvl w:ilvl="0" w:tplc="04090011">
      <w:start w:val="1"/>
      <w:numFmt w:val="decimal"/>
      <w:lvlText w:val="%1)"/>
      <w:lvlJc w:val="left"/>
      <w:pPr>
        <w:ind w:left="810" w:hanging="360"/>
      </w:p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15:restartNumberingAfterBreak="0">
    <w:nsid w:val="2D2B76EC"/>
    <w:multiLevelType w:val="hybridMultilevel"/>
    <w:tmpl w:val="06949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CCD358E"/>
    <w:multiLevelType w:val="multilevel"/>
    <w:tmpl w:val="92A08182"/>
    <w:lvl w:ilvl="0">
      <w:start w:val="1"/>
      <w:numFmt w:val="bullet"/>
      <w:pStyle w:val="TableBullet2tiny"/>
      <w:lvlText w:val="●"/>
      <w:lvlJc w:val="left"/>
      <w:pPr>
        <w:ind w:left="108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41F75ED8"/>
    <w:multiLevelType w:val="multilevel"/>
    <w:tmpl w:val="7960C8C8"/>
    <w:lvl w:ilvl="0">
      <w:start w:val="1"/>
      <w:numFmt w:val="decimal"/>
      <w:pStyle w:val="bullet1"/>
      <w:lvlText w:val="%1."/>
      <w:lvlJc w:val="left"/>
      <w:pPr>
        <w:tabs>
          <w:tab w:val="num" w:pos="720"/>
        </w:tabs>
        <w:ind w:left="720" w:hanging="720"/>
      </w:pPr>
    </w:lvl>
    <w:lvl w:ilvl="1">
      <w:start w:val="1"/>
      <w:numFmt w:val="decimal"/>
      <w:pStyle w:val="bulletindent1"/>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4202767A"/>
    <w:multiLevelType w:val="multilevel"/>
    <w:tmpl w:val="CCC41DC2"/>
    <w:styleLink w:val="Num-Headings"/>
    <w:lvl w:ilvl="0">
      <w:start w:val="1"/>
      <w:numFmt w:val="decimal"/>
      <w:lvlText w:val="%1.0"/>
      <w:lvlJc w:val="left"/>
      <w:pPr>
        <w:tabs>
          <w:tab w:val="num" w:pos="720"/>
        </w:tabs>
        <w:ind w:left="720" w:hanging="720"/>
      </w:pPr>
      <w:rPr>
        <w:rFonts w:ascii="Arial" w:hAnsi="Arial" w:cs="Times New Roman" w:hint="default"/>
        <w:b/>
        <w:i w:val="0"/>
        <w:sz w:val="32"/>
      </w:rPr>
    </w:lvl>
    <w:lvl w:ilvl="1">
      <w:start w:val="1"/>
      <w:numFmt w:val="decimal"/>
      <w:lvlText w:val="%1.%2"/>
      <w:lvlJc w:val="left"/>
      <w:pPr>
        <w:tabs>
          <w:tab w:val="num" w:pos="720"/>
        </w:tabs>
        <w:ind w:left="720" w:hanging="720"/>
      </w:pPr>
      <w:rPr>
        <w:rFonts w:ascii="Arial" w:hAnsi="Arial" w:cs="Times New Roman" w:hint="default"/>
        <w:b/>
        <w:i w:val="0"/>
        <w:spacing w:val="10"/>
        <w:sz w:val="28"/>
      </w:rPr>
    </w:lvl>
    <w:lvl w:ilvl="2">
      <w:start w:val="1"/>
      <w:numFmt w:val="decimal"/>
      <w:lvlText w:val="%1.%2.%3"/>
      <w:lvlJc w:val="left"/>
      <w:pPr>
        <w:tabs>
          <w:tab w:val="num" w:pos="907"/>
        </w:tabs>
        <w:ind w:left="907" w:hanging="907"/>
      </w:pPr>
      <w:rPr>
        <w:rFonts w:ascii="Arial" w:hAnsi="Arial" w:cs="Times New Roman" w:hint="default"/>
        <w:b/>
        <w:i w:val="0"/>
        <w:sz w:val="24"/>
      </w:rPr>
    </w:lvl>
    <w:lvl w:ilvl="3">
      <w:start w:val="1"/>
      <w:numFmt w:val="decimal"/>
      <w:lvlText w:val="%1.%2.%3.%4"/>
      <w:lvlJc w:val="left"/>
      <w:pPr>
        <w:tabs>
          <w:tab w:val="num" w:pos="994"/>
        </w:tabs>
        <w:ind w:left="994" w:hanging="994"/>
      </w:pPr>
      <w:rPr>
        <w:rFonts w:ascii="Arial" w:hAnsi="Arial" w:cs="Times New Roman" w:hint="default"/>
        <w:b/>
        <w:i/>
        <w:sz w:val="24"/>
      </w:rPr>
    </w:lvl>
    <w:lvl w:ilvl="4">
      <w:start w:val="1"/>
      <w:numFmt w:val="decimal"/>
      <w:lvlText w:val="%1.%2.%3.%4.%5"/>
      <w:lvlJc w:val="left"/>
      <w:pPr>
        <w:tabs>
          <w:tab w:val="num" w:pos="1166"/>
        </w:tabs>
        <w:ind w:left="1166" w:hanging="1166"/>
      </w:pPr>
      <w:rPr>
        <w:rFonts w:ascii="Arial" w:hAnsi="Arial" w:cs="Times New Roman" w:hint="default"/>
        <w:b/>
        <w:i/>
        <w:sz w:val="24"/>
        <w:u w:val="single"/>
      </w:rPr>
    </w:lvl>
    <w:lvl w:ilvl="5">
      <w:start w:val="1"/>
      <w:numFmt w:val="decimal"/>
      <w:lvlText w:val="%1.%2.%3.%4.%5.%6"/>
      <w:lvlJc w:val="left"/>
      <w:pPr>
        <w:tabs>
          <w:tab w:val="num" w:pos="1440"/>
        </w:tabs>
        <w:ind w:left="1440" w:hanging="1440"/>
      </w:pPr>
      <w:rPr>
        <w:rFonts w:ascii="Arial" w:hAnsi="Arial" w:cs="Times New Roman" w:hint="default"/>
        <w:b w:val="0"/>
        <w:i w:val="0"/>
        <w:sz w:val="24"/>
      </w:rPr>
    </w:lvl>
    <w:lvl w:ilvl="6">
      <w:start w:val="1"/>
      <w:numFmt w:val="decimal"/>
      <w:lvlText w:val="%1.%2.%3.%4.%5.%6.%7"/>
      <w:lvlJc w:val="left"/>
      <w:pPr>
        <w:tabs>
          <w:tab w:val="num" w:pos="1627"/>
        </w:tabs>
        <w:ind w:left="1627" w:hanging="1627"/>
      </w:pPr>
      <w:rPr>
        <w:rFonts w:ascii="Arial" w:hAnsi="Arial" w:cs="Times New Roman" w:hint="default"/>
        <w:b w:val="0"/>
        <w:i/>
        <w:sz w:val="24"/>
        <w:u w:val="none"/>
      </w:rPr>
    </w:lvl>
    <w:lvl w:ilvl="7">
      <w:start w:val="1"/>
      <w:numFmt w:val="decimal"/>
      <w:lvlText w:val="%1.%2.%3.%4.%5.%6.%7.%8"/>
      <w:lvlJc w:val="left"/>
      <w:pPr>
        <w:tabs>
          <w:tab w:val="num" w:pos="1714"/>
        </w:tabs>
        <w:ind w:left="1714" w:hanging="1714"/>
      </w:pPr>
      <w:rPr>
        <w:rFonts w:ascii="Arial" w:hAnsi="Arial" w:cs="Times New Roman" w:hint="default"/>
        <w:b w:val="0"/>
        <w:i/>
        <w:sz w:val="24"/>
        <w:u w:val="single"/>
      </w:rPr>
    </w:lvl>
    <w:lvl w:ilvl="8">
      <w:start w:val="1"/>
      <w:numFmt w:val="decimal"/>
      <w:lvlText w:val="%1.%2.%3.%4.%5.%6.%7.%8.%9"/>
      <w:lvlJc w:val="left"/>
      <w:pPr>
        <w:tabs>
          <w:tab w:val="num" w:pos="1886"/>
        </w:tabs>
        <w:ind w:left="1886" w:hanging="1886"/>
      </w:pPr>
      <w:rPr>
        <w:rFonts w:ascii="Arial" w:hAnsi="Arial" w:cs="Times New Roman" w:hint="default"/>
        <w:b/>
        <w:i w:val="0"/>
        <w:sz w:val="22"/>
        <w:u w:val="none"/>
      </w:rPr>
    </w:lvl>
  </w:abstractNum>
  <w:abstractNum w:abstractNumId="7" w15:restartNumberingAfterBreak="0">
    <w:nsid w:val="564B5618"/>
    <w:multiLevelType w:val="multilevel"/>
    <w:tmpl w:val="60E23476"/>
    <w:lvl w:ilvl="0">
      <w:start w:val="3"/>
      <w:numFmt w:val="decimal"/>
      <w:pStyle w:val="ListBullet2"/>
      <w:lvlText w:val="%1"/>
      <w:lvlJc w:val="left"/>
      <w:pPr>
        <w:ind w:left="720" w:hanging="72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 w15:restartNumberingAfterBreak="0">
    <w:nsid w:val="5B1200EC"/>
    <w:multiLevelType w:val="multilevel"/>
    <w:tmpl w:val="00287BC4"/>
    <w:lvl w:ilvl="0">
      <w:start w:val="1"/>
      <w:numFmt w:val="decimal"/>
      <w:pStyle w:val="Heading1-noTOC"/>
      <w:lvlText w:val="%1."/>
      <w:lvlJc w:val="left"/>
      <w:pPr>
        <w:ind w:left="1440" w:hanging="360"/>
      </w:pPr>
    </w:lvl>
    <w:lvl w:ilvl="1">
      <w:start w:val="1"/>
      <w:numFmt w:val="lowerLetter"/>
      <w:pStyle w:val="Heading2-noTOC"/>
      <w:lvlText w:val="%2."/>
      <w:lvlJc w:val="left"/>
      <w:pPr>
        <w:ind w:left="2160" w:hanging="360"/>
      </w:pPr>
    </w:lvl>
    <w:lvl w:ilvl="2">
      <w:start w:val="1"/>
      <w:numFmt w:val="lowerRoman"/>
      <w:pStyle w:val="Heading3-noTOC"/>
      <w:lvlText w:val="%3."/>
      <w:lvlJc w:val="right"/>
      <w:pPr>
        <w:ind w:left="2880" w:hanging="180"/>
      </w:pPr>
    </w:lvl>
    <w:lvl w:ilvl="3">
      <w:start w:val="1"/>
      <w:numFmt w:val="decimal"/>
      <w:pStyle w:val="Heading4-noTOC"/>
      <w:lvlText w:val="%4."/>
      <w:lvlJc w:val="left"/>
      <w:pPr>
        <w:ind w:left="3600" w:hanging="360"/>
      </w:pPr>
    </w:lvl>
    <w:lvl w:ilvl="4">
      <w:start w:val="1"/>
      <w:numFmt w:val="lowerLetter"/>
      <w:pStyle w:val="Heading5-noTOC"/>
      <w:lvlText w:val="%5."/>
      <w:lvlJc w:val="left"/>
      <w:pPr>
        <w:ind w:left="4320" w:hanging="360"/>
      </w:pPr>
    </w:lvl>
    <w:lvl w:ilvl="5">
      <w:start w:val="1"/>
      <w:numFmt w:val="lowerRoman"/>
      <w:pStyle w:val="Heading6-noTOC"/>
      <w:lvlText w:val="%6."/>
      <w:lvlJc w:val="right"/>
      <w:pPr>
        <w:ind w:left="5040" w:hanging="180"/>
      </w:pPr>
    </w:lvl>
    <w:lvl w:ilvl="6">
      <w:start w:val="1"/>
      <w:numFmt w:val="decimal"/>
      <w:pStyle w:val="Heading7-noTOC"/>
      <w:lvlText w:val="%7."/>
      <w:lvlJc w:val="left"/>
      <w:pPr>
        <w:ind w:left="5760" w:hanging="360"/>
      </w:pPr>
    </w:lvl>
    <w:lvl w:ilvl="7">
      <w:start w:val="1"/>
      <w:numFmt w:val="lowerLetter"/>
      <w:pStyle w:val="Heading8-noTOC"/>
      <w:lvlText w:val="%8."/>
      <w:lvlJc w:val="left"/>
      <w:pPr>
        <w:ind w:left="6480" w:hanging="360"/>
      </w:pPr>
    </w:lvl>
    <w:lvl w:ilvl="8">
      <w:start w:val="1"/>
      <w:numFmt w:val="lowerRoman"/>
      <w:pStyle w:val="Heading9-noTOC"/>
      <w:lvlText w:val="%9."/>
      <w:lvlJc w:val="right"/>
      <w:pPr>
        <w:ind w:left="7200" w:hanging="180"/>
      </w:pPr>
    </w:lvl>
  </w:abstractNum>
  <w:abstractNum w:abstractNumId="9" w15:restartNumberingAfterBreak="0">
    <w:nsid w:val="6B9325D9"/>
    <w:multiLevelType w:val="multilevel"/>
    <w:tmpl w:val="69324546"/>
    <w:lvl w:ilvl="0">
      <w:start w:val="1"/>
      <w:numFmt w:val="upperLetter"/>
      <w:pStyle w:val="Num-Heading1"/>
      <w:lvlText w:val="%1."/>
      <w:lvlJc w:val="left"/>
      <w:pPr>
        <w:ind w:left="1080" w:hanging="360"/>
      </w:pPr>
    </w:lvl>
    <w:lvl w:ilvl="1">
      <w:start w:val="1"/>
      <w:numFmt w:val="lowerLetter"/>
      <w:pStyle w:val="Num-Heading2"/>
      <w:lvlText w:val="%2."/>
      <w:lvlJc w:val="left"/>
      <w:pPr>
        <w:ind w:left="1800" w:hanging="360"/>
      </w:pPr>
    </w:lvl>
    <w:lvl w:ilvl="2">
      <w:start w:val="1"/>
      <w:numFmt w:val="lowerRoman"/>
      <w:pStyle w:val="Num-Heading3"/>
      <w:lvlText w:val="%3."/>
      <w:lvlJc w:val="right"/>
      <w:pPr>
        <w:ind w:left="2520" w:hanging="180"/>
      </w:pPr>
    </w:lvl>
    <w:lvl w:ilvl="3">
      <w:start w:val="1"/>
      <w:numFmt w:val="decimal"/>
      <w:pStyle w:val="Num-Heading4"/>
      <w:lvlText w:val="%4."/>
      <w:lvlJc w:val="left"/>
      <w:pPr>
        <w:ind w:left="3240" w:hanging="360"/>
      </w:pPr>
    </w:lvl>
    <w:lvl w:ilvl="4">
      <w:start w:val="1"/>
      <w:numFmt w:val="lowerLetter"/>
      <w:pStyle w:val="Num-Heading5"/>
      <w:lvlText w:val="%5."/>
      <w:lvlJc w:val="left"/>
      <w:pPr>
        <w:ind w:left="3960" w:hanging="360"/>
      </w:pPr>
    </w:lvl>
    <w:lvl w:ilvl="5">
      <w:start w:val="1"/>
      <w:numFmt w:val="lowerRoman"/>
      <w:pStyle w:val="Num-Heading6"/>
      <w:lvlText w:val="%6."/>
      <w:lvlJc w:val="right"/>
      <w:pPr>
        <w:ind w:left="4680" w:hanging="180"/>
      </w:pPr>
    </w:lvl>
    <w:lvl w:ilvl="6">
      <w:start w:val="1"/>
      <w:numFmt w:val="decimal"/>
      <w:pStyle w:val="Num-Heading7"/>
      <w:lvlText w:val="%7."/>
      <w:lvlJc w:val="left"/>
      <w:pPr>
        <w:ind w:left="5400" w:hanging="360"/>
      </w:pPr>
    </w:lvl>
    <w:lvl w:ilvl="7">
      <w:start w:val="1"/>
      <w:numFmt w:val="lowerLetter"/>
      <w:pStyle w:val="Num-Heading8"/>
      <w:lvlText w:val="%8."/>
      <w:lvlJc w:val="left"/>
      <w:pPr>
        <w:ind w:left="6120" w:hanging="360"/>
      </w:pPr>
    </w:lvl>
    <w:lvl w:ilvl="8">
      <w:start w:val="1"/>
      <w:numFmt w:val="lowerRoman"/>
      <w:pStyle w:val="Num-Heading9"/>
      <w:lvlText w:val="%9."/>
      <w:lvlJc w:val="right"/>
      <w:pPr>
        <w:ind w:left="6840" w:hanging="180"/>
      </w:pPr>
    </w:lvl>
  </w:abstractNum>
  <w:abstractNum w:abstractNumId="10" w15:restartNumberingAfterBreak="0">
    <w:nsid w:val="71E951EF"/>
    <w:multiLevelType w:val="multilevel"/>
    <w:tmpl w:val="F7481DE0"/>
    <w:lvl w:ilvl="0">
      <w:start w:val="1"/>
      <w:numFmt w:val="decimal"/>
      <w:pStyle w:val="NumberedList1"/>
      <w:lvlText w:val="%1.0"/>
      <w:lvlJc w:val="left"/>
      <w:pPr>
        <w:ind w:left="720" w:hanging="720"/>
      </w:pPr>
      <w:rPr>
        <w:rFonts w:ascii="Arial" w:eastAsia="Arial" w:hAnsi="Arial" w:cs="Arial"/>
        <w:b/>
        <w:i w:val="0"/>
        <w:smallCaps w:val="0"/>
        <w:strike w:val="0"/>
        <w:color w:val="000000"/>
        <w:sz w:val="20"/>
        <w:szCs w:val="20"/>
        <w:u w:val="none"/>
        <w:vertAlign w:val="baseline"/>
      </w:rPr>
    </w:lvl>
    <w:lvl w:ilvl="1">
      <w:start w:val="1"/>
      <w:numFmt w:val="decimal"/>
      <w:pStyle w:val="NumberedList2"/>
      <w:lvlText w:val="5.%2"/>
      <w:lvlJc w:val="left"/>
      <w:pPr>
        <w:ind w:left="720" w:hanging="720"/>
      </w:pPr>
      <w:rPr>
        <w:b/>
        <w:i w:val="0"/>
        <w:smallCaps w:val="0"/>
        <w:strike w:val="0"/>
        <w:color w:val="000000"/>
        <w:sz w:val="20"/>
        <w:szCs w:val="20"/>
        <w:u w:val="none"/>
        <w:vertAlign w:val="baseline"/>
      </w:rPr>
    </w:lvl>
    <w:lvl w:ilvl="2">
      <w:start w:val="1"/>
      <w:numFmt w:val="decimal"/>
      <w:pStyle w:val="NumberedList3"/>
      <w:lvlText w:val="5.%2.%3"/>
      <w:lvlJc w:val="left"/>
      <w:pPr>
        <w:ind w:left="2160" w:hanging="720"/>
      </w:pPr>
      <w:rPr>
        <w:b w:val="0"/>
        <w:i w:val="0"/>
        <w:smallCaps w:val="0"/>
        <w:strike w:val="0"/>
        <w:color w:val="000000"/>
        <w:sz w:val="20"/>
        <w:szCs w:val="20"/>
        <w:u w:val="none"/>
        <w:vertAlign w:val="baseline"/>
      </w:rPr>
    </w:lvl>
    <w:lvl w:ilvl="3">
      <w:start w:val="1"/>
      <w:numFmt w:val="decimal"/>
      <w:pStyle w:val="NumberedList4"/>
      <w:lvlText w:val="%1.%2.%3.%4"/>
      <w:lvlJc w:val="left"/>
      <w:pPr>
        <w:ind w:left="2880" w:hanging="720"/>
      </w:pPr>
      <w:rPr>
        <w:rFonts w:ascii="Arial" w:eastAsia="Arial" w:hAnsi="Arial" w:cs="Arial"/>
        <w:b w:val="0"/>
        <w:i w:val="0"/>
        <w:smallCaps w:val="0"/>
        <w:strike w:val="0"/>
        <w:color w:val="000000"/>
        <w:sz w:val="20"/>
        <w:szCs w:val="20"/>
        <w:vertAlign w:val="baseline"/>
      </w:rPr>
    </w:lvl>
    <w:lvl w:ilvl="4">
      <w:start w:val="1"/>
      <w:numFmt w:val="decimal"/>
      <w:pStyle w:val="NumberedList5"/>
      <w:lvlText w:val="%1.%2.%3.%4.%5."/>
      <w:lvlJc w:val="left"/>
      <w:pPr>
        <w:ind w:left="2232" w:hanging="792"/>
      </w:pPr>
    </w:lvl>
    <w:lvl w:ilvl="5">
      <w:start w:val="1"/>
      <w:numFmt w:val="decimal"/>
      <w:pStyle w:val="NumberedList6"/>
      <w:lvlText w:val="%1.%2.%3.%4.%5.%6."/>
      <w:lvlJc w:val="left"/>
      <w:pPr>
        <w:ind w:left="2736" w:hanging="933"/>
      </w:pPr>
    </w:lvl>
    <w:lvl w:ilvl="6">
      <w:start w:val="1"/>
      <w:numFmt w:val="decimal"/>
      <w:pStyle w:val="NumberedList7"/>
      <w:lvlText w:val="%1.%2.%3.%4.%5.%6.%7."/>
      <w:lvlJc w:val="left"/>
      <w:pPr>
        <w:ind w:left="3240" w:hanging="1080"/>
      </w:pPr>
    </w:lvl>
    <w:lvl w:ilvl="7">
      <w:start w:val="1"/>
      <w:numFmt w:val="decimal"/>
      <w:pStyle w:val="NumberedList8"/>
      <w:lvlText w:val="%1.%2.%3.%4.%5.%6.%7.%8."/>
      <w:lvlJc w:val="left"/>
      <w:pPr>
        <w:ind w:left="3744" w:hanging="1224"/>
      </w:pPr>
    </w:lvl>
    <w:lvl w:ilvl="8">
      <w:start w:val="1"/>
      <w:numFmt w:val="decimal"/>
      <w:pStyle w:val="NumberedList9"/>
      <w:lvlText w:val="%1.%2.%3.%4.%5.%6.%7.%8.%9."/>
      <w:lvlJc w:val="left"/>
      <w:pPr>
        <w:ind w:left="4320" w:hanging="1440"/>
      </w:pPr>
    </w:lvl>
  </w:abstractNum>
  <w:num w:numId="1" w16cid:durableId="1045059733">
    <w:abstractNumId w:val="7"/>
  </w:num>
  <w:num w:numId="2" w16cid:durableId="1088111058">
    <w:abstractNumId w:val="1"/>
  </w:num>
  <w:num w:numId="3" w16cid:durableId="771163592">
    <w:abstractNumId w:val="0"/>
  </w:num>
  <w:num w:numId="4" w16cid:durableId="1723551300">
    <w:abstractNumId w:val="9"/>
  </w:num>
  <w:num w:numId="5" w16cid:durableId="1073968022">
    <w:abstractNumId w:val="10"/>
  </w:num>
  <w:num w:numId="6" w16cid:durableId="1492405807">
    <w:abstractNumId w:val="4"/>
  </w:num>
  <w:num w:numId="7" w16cid:durableId="993488706">
    <w:abstractNumId w:val="8"/>
  </w:num>
  <w:num w:numId="8" w16cid:durableId="178480820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9726589">
    <w:abstractNumId w:val="6"/>
  </w:num>
  <w:num w:numId="10" w16cid:durableId="441001103">
    <w:abstractNumId w:val="3"/>
  </w:num>
  <w:num w:numId="11" w16cid:durableId="1742101274">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7CDC"/>
    <w:rsid w:val="00102BE7"/>
    <w:rsid w:val="0019241C"/>
    <w:rsid w:val="002D6346"/>
    <w:rsid w:val="00380684"/>
    <w:rsid w:val="00392C8D"/>
    <w:rsid w:val="003B489F"/>
    <w:rsid w:val="00602873"/>
    <w:rsid w:val="00785633"/>
    <w:rsid w:val="00907CA4"/>
    <w:rsid w:val="009814EA"/>
    <w:rsid w:val="009C07AE"/>
    <w:rsid w:val="00AE5698"/>
    <w:rsid w:val="00D86756"/>
    <w:rsid w:val="00EA7CDC"/>
    <w:rsid w:val="00F11E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9C9BEA"/>
  <w15:chartTrackingRefBased/>
  <w15:docId w15:val="{9CE0C90C-01A3-469C-9F28-A03267CD8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7CDC"/>
    <w:pPr>
      <w:spacing w:after="0" w:line="240" w:lineRule="auto"/>
    </w:pPr>
    <w:rPr>
      <w:rFonts w:ascii="Times New Roman" w:hAnsi="Times New Roman" w:cs="Times New Roman"/>
      <w:sz w:val="24"/>
      <w:szCs w:val="24"/>
      <w:lang w:eastAsia="ja-JP"/>
    </w:rPr>
  </w:style>
  <w:style w:type="paragraph" w:styleId="Heading1">
    <w:name w:val="heading 1"/>
    <w:basedOn w:val="Normal"/>
    <w:next w:val="Normal"/>
    <w:link w:val="Heading1Char"/>
    <w:qFormat/>
    <w:rsid w:val="00EA7CDC"/>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nhideWhenUsed/>
    <w:qFormat/>
    <w:rsid w:val="00EA7CDC"/>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nhideWhenUsed/>
    <w:qFormat/>
    <w:rsid w:val="00EA7CDC"/>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nhideWhenUsed/>
    <w:qFormat/>
    <w:rsid w:val="00EA7CDC"/>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nhideWhenUsed/>
    <w:qFormat/>
    <w:rsid w:val="00EA7CDC"/>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nhideWhenUsed/>
    <w:qFormat/>
    <w:rsid w:val="00EA7CDC"/>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nhideWhenUsed/>
    <w:qFormat/>
    <w:rsid w:val="00EA7CDC"/>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EA7CDC"/>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EA7CDC"/>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7CDC"/>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semiHidden/>
    <w:rsid w:val="00EA7CDC"/>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semiHidden/>
    <w:rsid w:val="00EA7CDC"/>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semiHidden/>
    <w:rsid w:val="00EA7CDC"/>
    <w:rPr>
      <w:rFonts w:eastAsiaTheme="majorEastAsia" w:cstheme="majorBidi"/>
      <w:i/>
      <w:iCs/>
      <w:color w:val="2E74B5" w:themeColor="accent1" w:themeShade="BF"/>
      <w:sz w:val="20"/>
      <w:szCs w:val="24"/>
    </w:rPr>
  </w:style>
  <w:style w:type="character" w:customStyle="1" w:styleId="Heading5Char">
    <w:name w:val="Heading 5 Char"/>
    <w:basedOn w:val="DefaultParagraphFont"/>
    <w:link w:val="Heading5"/>
    <w:semiHidden/>
    <w:rsid w:val="00EA7CDC"/>
    <w:rPr>
      <w:rFonts w:eastAsiaTheme="majorEastAsia" w:cstheme="majorBidi"/>
      <w:color w:val="2E74B5" w:themeColor="accent1" w:themeShade="BF"/>
      <w:sz w:val="20"/>
      <w:szCs w:val="24"/>
    </w:rPr>
  </w:style>
  <w:style w:type="character" w:customStyle="1" w:styleId="Heading6Char">
    <w:name w:val="Heading 6 Char"/>
    <w:basedOn w:val="DefaultParagraphFont"/>
    <w:link w:val="Heading6"/>
    <w:semiHidden/>
    <w:rsid w:val="00EA7CDC"/>
    <w:rPr>
      <w:rFonts w:eastAsiaTheme="majorEastAsia" w:cstheme="majorBidi"/>
      <w:i/>
      <w:iCs/>
      <w:color w:val="595959" w:themeColor="text1" w:themeTint="A6"/>
      <w:sz w:val="20"/>
      <w:szCs w:val="24"/>
    </w:rPr>
  </w:style>
  <w:style w:type="character" w:customStyle="1" w:styleId="Heading7Char">
    <w:name w:val="Heading 7 Char"/>
    <w:basedOn w:val="DefaultParagraphFont"/>
    <w:link w:val="Heading7"/>
    <w:semiHidden/>
    <w:rsid w:val="00EA7CDC"/>
    <w:rPr>
      <w:rFonts w:eastAsiaTheme="majorEastAsia" w:cstheme="majorBidi"/>
      <w:color w:val="595959" w:themeColor="text1" w:themeTint="A6"/>
      <w:sz w:val="20"/>
      <w:szCs w:val="24"/>
    </w:rPr>
  </w:style>
  <w:style w:type="character" w:customStyle="1" w:styleId="Heading8Char">
    <w:name w:val="Heading 8 Char"/>
    <w:basedOn w:val="DefaultParagraphFont"/>
    <w:link w:val="Heading8"/>
    <w:uiPriority w:val="9"/>
    <w:semiHidden/>
    <w:rsid w:val="00EA7CDC"/>
    <w:rPr>
      <w:rFonts w:eastAsiaTheme="majorEastAsia" w:cstheme="majorBidi"/>
      <w:i/>
      <w:iCs/>
      <w:color w:val="272727" w:themeColor="text1" w:themeTint="D8"/>
      <w:sz w:val="20"/>
      <w:szCs w:val="24"/>
    </w:rPr>
  </w:style>
  <w:style w:type="character" w:customStyle="1" w:styleId="Heading9Char">
    <w:name w:val="Heading 9 Char"/>
    <w:basedOn w:val="DefaultParagraphFont"/>
    <w:link w:val="Heading9"/>
    <w:uiPriority w:val="9"/>
    <w:semiHidden/>
    <w:rsid w:val="00EA7CDC"/>
    <w:rPr>
      <w:rFonts w:eastAsiaTheme="majorEastAsia" w:cstheme="majorBidi"/>
      <w:color w:val="272727" w:themeColor="text1" w:themeTint="D8"/>
      <w:sz w:val="20"/>
      <w:szCs w:val="24"/>
    </w:rPr>
  </w:style>
  <w:style w:type="paragraph" w:styleId="Title">
    <w:name w:val="Title"/>
    <w:basedOn w:val="Normal"/>
    <w:next w:val="Normal"/>
    <w:link w:val="TitleChar"/>
    <w:qFormat/>
    <w:rsid w:val="00EA7CD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EA7CD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qFormat/>
    <w:rsid w:val="00EA7CDC"/>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7CD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7CD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A7CDC"/>
    <w:rPr>
      <w:rFonts w:ascii="Arial" w:hAnsi="Arial" w:cs="Times New Roman"/>
      <w:i/>
      <w:iCs/>
      <w:color w:val="404040" w:themeColor="text1" w:themeTint="BF"/>
      <w:sz w:val="20"/>
      <w:szCs w:val="24"/>
    </w:rPr>
  </w:style>
  <w:style w:type="paragraph" w:styleId="ListParagraph">
    <w:name w:val="List Paragraph"/>
    <w:basedOn w:val="Normal"/>
    <w:uiPriority w:val="34"/>
    <w:qFormat/>
    <w:rsid w:val="00EA7CDC"/>
    <w:pPr>
      <w:ind w:left="720"/>
      <w:contextualSpacing/>
    </w:pPr>
  </w:style>
  <w:style w:type="character" w:styleId="IntenseEmphasis">
    <w:name w:val="Intense Emphasis"/>
    <w:basedOn w:val="DefaultParagraphFont"/>
    <w:uiPriority w:val="21"/>
    <w:qFormat/>
    <w:rsid w:val="00EA7CDC"/>
    <w:rPr>
      <w:i/>
      <w:iCs/>
      <w:color w:val="2E74B5" w:themeColor="accent1" w:themeShade="BF"/>
    </w:rPr>
  </w:style>
  <w:style w:type="paragraph" w:styleId="IntenseQuote">
    <w:name w:val="Intense Quote"/>
    <w:basedOn w:val="Normal"/>
    <w:next w:val="Normal"/>
    <w:link w:val="IntenseQuoteChar"/>
    <w:uiPriority w:val="30"/>
    <w:qFormat/>
    <w:rsid w:val="00EA7CDC"/>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A7CDC"/>
    <w:rPr>
      <w:rFonts w:ascii="Arial" w:hAnsi="Arial" w:cs="Times New Roman"/>
      <w:i/>
      <w:iCs/>
      <w:color w:val="2E74B5" w:themeColor="accent1" w:themeShade="BF"/>
      <w:sz w:val="20"/>
      <w:szCs w:val="24"/>
    </w:rPr>
  </w:style>
  <w:style w:type="character" w:styleId="IntenseReference">
    <w:name w:val="Intense Reference"/>
    <w:basedOn w:val="DefaultParagraphFont"/>
    <w:uiPriority w:val="32"/>
    <w:qFormat/>
    <w:rsid w:val="00EA7CDC"/>
    <w:rPr>
      <w:b/>
      <w:bCs/>
      <w:smallCaps/>
      <w:color w:val="2E74B5" w:themeColor="accent1" w:themeShade="BF"/>
      <w:spacing w:val="5"/>
    </w:rPr>
  </w:style>
  <w:style w:type="paragraph" w:styleId="BalloonText">
    <w:name w:val="Balloon Text"/>
    <w:basedOn w:val="Normal"/>
    <w:link w:val="BalloonTextChar"/>
    <w:semiHidden/>
    <w:rsid w:val="00EA7CDC"/>
    <w:rPr>
      <w:rFonts w:ascii="Tahoma" w:hAnsi="Tahoma" w:cs="Tahoma"/>
      <w:sz w:val="16"/>
      <w:szCs w:val="16"/>
    </w:rPr>
  </w:style>
  <w:style w:type="character" w:customStyle="1" w:styleId="BalloonTextChar">
    <w:name w:val="Balloon Text Char"/>
    <w:basedOn w:val="DefaultParagraphFont"/>
    <w:link w:val="BalloonText"/>
    <w:semiHidden/>
    <w:rsid w:val="00EA7CDC"/>
    <w:rPr>
      <w:rFonts w:ascii="Tahoma" w:hAnsi="Tahoma" w:cs="Tahoma"/>
      <w:sz w:val="16"/>
      <w:szCs w:val="16"/>
      <w:lang w:eastAsia="ja-JP"/>
    </w:rPr>
  </w:style>
  <w:style w:type="paragraph" w:styleId="Header">
    <w:name w:val="header"/>
    <w:basedOn w:val="Normal"/>
    <w:link w:val="HeaderChar"/>
    <w:rsid w:val="00EA7CDC"/>
    <w:pPr>
      <w:tabs>
        <w:tab w:val="center" w:pos="4320"/>
        <w:tab w:val="right" w:pos="8640"/>
      </w:tabs>
    </w:pPr>
  </w:style>
  <w:style w:type="character" w:customStyle="1" w:styleId="HeaderChar">
    <w:name w:val="Header Char"/>
    <w:basedOn w:val="DefaultParagraphFont"/>
    <w:link w:val="Header"/>
    <w:rsid w:val="00EA7CDC"/>
    <w:rPr>
      <w:rFonts w:ascii="Times New Roman" w:hAnsi="Times New Roman" w:cs="Times New Roman"/>
      <w:sz w:val="24"/>
      <w:szCs w:val="24"/>
      <w:lang w:eastAsia="ja-JP"/>
    </w:rPr>
  </w:style>
  <w:style w:type="paragraph" w:styleId="Footer">
    <w:name w:val="footer"/>
    <w:basedOn w:val="Normal"/>
    <w:link w:val="FooterChar"/>
    <w:rsid w:val="00EA7CDC"/>
    <w:pPr>
      <w:tabs>
        <w:tab w:val="center" w:pos="4320"/>
        <w:tab w:val="right" w:pos="8640"/>
      </w:tabs>
    </w:pPr>
  </w:style>
  <w:style w:type="character" w:customStyle="1" w:styleId="FooterChar">
    <w:name w:val="Footer Char"/>
    <w:basedOn w:val="DefaultParagraphFont"/>
    <w:link w:val="Footer"/>
    <w:rsid w:val="00EA7CDC"/>
    <w:rPr>
      <w:rFonts w:ascii="Times New Roman" w:hAnsi="Times New Roman" w:cs="Times New Roman"/>
      <w:sz w:val="24"/>
      <w:szCs w:val="24"/>
      <w:lang w:eastAsia="ja-JP"/>
    </w:rPr>
  </w:style>
  <w:style w:type="character" w:styleId="Hyperlink">
    <w:name w:val="Hyperlink"/>
    <w:basedOn w:val="DefaultParagraphFont"/>
    <w:rsid w:val="00EA7CDC"/>
    <w:rPr>
      <w:rFonts w:cs="Times New Roman"/>
      <w:color w:val="0000FF"/>
      <w:u w:val="single"/>
    </w:rPr>
  </w:style>
  <w:style w:type="character" w:styleId="CommentReference">
    <w:name w:val="annotation reference"/>
    <w:basedOn w:val="DefaultParagraphFont"/>
    <w:uiPriority w:val="99"/>
    <w:semiHidden/>
    <w:rsid w:val="00EA7CDC"/>
    <w:rPr>
      <w:rFonts w:cs="Times New Roman"/>
      <w:sz w:val="16"/>
      <w:szCs w:val="16"/>
    </w:rPr>
  </w:style>
  <w:style w:type="paragraph" w:styleId="CommentText">
    <w:name w:val="annotation text"/>
    <w:basedOn w:val="Normal"/>
    <w:link w:val="CommentTextChar"/>
    <w:uiPriority w:val="99"/>
    <w:semiHidden/>
    <w:rsid w:val="00EA7CDC"/>
    <w:rPr>
      <w:sz w:val="20"/>
      <w:szCs w:val="20"/>
    </w:rPr>
  </w:style>
  <w:style w:type="character" w:customStyle="1" w:styleId="CommentTextChar">
    <w:name w:val="Comment Text Char"/>
    <w:basedOn w:val="DefaultParagraphFont"/>
    <w:link w:val="CommentText"/>
    <w:uiPriority w:val="99"/>
    <w:semiHidden/>
    <w:rsid w:val="00EA7CDC"/>
    <w:rPr>
      <w:rFonts w:ascii="Times New Roman" w:hAnsi="Times New Roman" w:cs="Times New Roman"/>
      <w:sz w:val="20"/>
      <w:szCs w:val="20"/>
      <w:lang w:eastAsia="ja-JP"/>
    </w:rPr>
  </w:style>
  <w:style w:type="paragraph" w:styleId="CommentSubject">
    <w:name w:val="annotation subject"/>
    <w:basedOn w:val="CommentText"/>
    <w:next w:val="CommentText"/>
    <w:link w:val="CommentSubjectChar"/>
    <w:semiHidden/>
    <w:rsid w:val="00EA7CDC"/>
    <w:rPr>
      <w:b/>
      <w:bCs/>
    </w:rPr>
  </w:style>
  <w:style w:type="character" w:customStyle="1" w:styleId="CommentSubjectChar">
    <w:name w:val="Comment Subject Char"/>
    <w:basedOn w:val="CommentTextChar"/>
    <w:link w:val="CommentSubject"/>
    <w:semiHidden/>
    <w:rsid w:val="00EA7CDC"/>
    <w:rPr>
      <w:rFonts w:ascii="Times New Roman" w:hAnsi="Times New Roman" w:cs="Times New Roman"/>
      <w:b/>
      <w:bCs/>
      <w:sz w:val="20"/>
      <w:szCs w:val="20"/>
      <w:lang w:eastAsia="ja-JP"/>
    </w:rPr>
  </w:style>
  <w:style w:type="table" w:styleId="TableGrid">
    <w:name w:val="Table Grid"/>
    <w:basedOn w:val="TableNormal"/>
    <w:uiPriority w:val="59"/>
    <w:rsid w:val="00EA7CDC"/>
    <w:pPr>
      <w:spacing w:after="0" w:line="240" w:lineRule="auto"/>
    </w:pPr>
    <w:rPr>
      <w:rFonts w:ascii="Times New Roman" w:hAnsi="Times New Roman" w:cs="Times New Roman"/>
      <w:sz w:val="24"/>
      <w:szCs w:val="24"/>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EA7CDC"/>
    <w:pPr>
      <w:ind w:left="2340" w:hanging="2340"/>
    </w:pPr>
    <w:rPr>
      <w:rFonts w:ascii="Univers" w:hAnsi="Univers"/>
      <w:spacing w:val="-3"/>
      <w:sz w:val="22"/>
      <w:szCs w:val="20"/>
    </w:rPr>
  </w:style>
  <w:style w:type="character" w:customStyle="1" w:styleId="BodyTextIndentChar">
    <w:name w:val="Body Text Indent Char"/>
    <w:basedOn w:val="DefaultParagraphFont"/>
    <w:link w:val="BodyTextIndent"/>
    <w:rsid w:val="00EA7CDC"/>
    <w:rPr>
      <w:rFonts w:ascii="Univers" w:hAnsi="Univers" w:cs="Times New Roman"/>
      <w:spacing w:val="-3"/>
      <w:szCs w:val="20"/>
      <w:lang w:eastAsia="ja-JP"/>
    </w:rPr>
  </w:style>
  <w:style w:type="paragraph" w:styleId="BodyText">
    <w:name w:val="Body Text"/>
    <w:basedOn w:val="Normal"/>
    <w:link w:val="BodyTextChar"/>
    <w:qFormat/>
    <w:rsid w:val="00EA7CDC"/>
    <w:pPr>
      <w:widowControl w:val="0"/>
      <w:tabs>
        <w:tab w:val="left" w:pos="-720"/>
        <w:tab w:val="left" w:pos="0"/>
      </w:tabs>
      <w:suppressAutoHyphens/>
    </w:pPr>
    <w:rPr>
      <w:rFonts w:ascii="Arial" w:hAnsi="Arial"/>
      <w:spacing w:val="-3"/>
      <w:sz w:val="20"/>
      <w:szCs w:val="20"/>
    </w:rPr>
  </w:style>
  <w:style w:type="character" w:customStyle="1" w:styleId="BodyTextChar">
    <w:name w:val="Body Text Char"/>
    <w:basedOn w:val="DefaultParagraphFont"/>
    <w:link w:val="BodyText"/>
    <w:rsid w:val="00EA7CDC"/>
    <w:rPr>
      <w:rFonts w:ascii="Arial" w:hAnsi="Arial" w:cs="Times New Roman"/>
      <w:spacing w:val="-3"/>
      <w:sz w:val="20"/>
      <w:szCs w:val="20"/>
      <w:lang w:eastAsia="ja-JP"/>
    </w:rPr>
  </w:style>
  <w:style w:type="paragraph" w:styleId="BlockText">
    <w:name w:val="Block Text"/>
    <w:basedOn w:val="Normal"/>
    <w:rsid w:val="00EA7CDC"/>
    <w:pPr>
      <w:ind w:left="1440" w:right="720" w:hanging="720"/>
      <w:jc w:val="both"/>
    </w:pPr>
    <w:rPr>
      <w:rFonts w:ascii="Univers" w:hAnsi="Univers"/>
      <w:sz w:val="22"/>
      <w:szCs w:val="20"/>
    </w:rPr>
  </w:style>
  <w:style w:type="paragraph" w:styleId="BodyText3">
    <w:name w:val="Body Text 3"/>
    <w:basedOn w:val="Normal"/>
    <w:link w:val="BodyText3Char"/>
    <w:rsid w:val="00EA7CDC"/>
    <w:pPr>
      <w:tabs>
        <w:tab w:val="left" w:pos="1890"/>
        <w:tab w:val="left" w:pos="2340"/>
      </w:tabs>
      <w:ind w:right="720"/>
    </w:pPr>
    <w:rPr>
      <w:rFonts w:ascii="Arial" w:hAnsi="Arial"/>
      <w:color w:val="000000"/>
      <w:sz w:val="22"/>
      <w:szCs w:val="20"/>
    </w:rPr>
  </w:style>
  <w:style w:type="character" w:customStyle="1" w:styleId="BodyText3Char">
    <w:name w:val="Body Text 3 Char"/>
    <w:basedOn w:val="DefaultParagraphFont"/>
    <w:link w:val="BodyText3"/>
    <w:rsid w:val="00EA7CDC"/>
    <w:rPr>
      <w:rFonts w:ascii="Arial" w:hAnsi="Arial" w:cs="Times New Roman"/>
      <w:color w:val="000000"/>
      <w:szCs w:val="20"/>
      <w:lang w:eastAsia="ja-JP"/>
    </w:rPr>
  </w:style>
  <w:style w:type="paragraph" w:customStyle="1" w:styleId="text2">
    <w:name w:val="text 2"/>
    <w:basedOn w:val="Normal"/>
    <w:link w:val="text2Char1"/>
    <w:rsid w:val="00EA7CDC"/>
    <w:pPr>
      <w:spacing w:before="240"/>
      <w:ind w:left="1440"/>
    </w:pPr>
    <w:rPr>
      <w:sz w:val="20"/>
      <w:szCs w:val="20"/>
    </w:rPr>
  </w:style>
  <w:style w:type="character" w:customStyle="1" w:styleId="InitialStyle">
    <w:name w:val="InitialStyle"/>
    <w:rsid w:val="00EA7CDC"/>
    <w:rPr>
      <w:rFonts w:ascii="Times New Roman" w:hAnsi="Times New Roman"/>
      <w:color w:val="auto"/>
      <w:spacing w:val="0"/>
      <w:sz w:val="24"/>
    </w:rPr>
  </w:style>
  <w:style w:type="paragraph" w:styleId="PlainText">
    <w:name w:val="Plain Text"/>
    <w:basedOn w:val="Normal"/>
    <w:link w:val="PlainTextChar"/>
    <w:rsid w:val="00EA7CDC"/>
    <w:rPr>
      <w:rFonts w:ascii="Courier New" w:hAnsi="Courier New"/>
      <w:sz w:val="20"/>
      <w:szCs w:val="20"/>
    </w:rPr>
  </w:style>
  <w:style w:type="character" w:customStyle="1" w:styleId="PlainTextChar">
    <w:name w:val="Plain Text Char"/>
    <w:basedOn w:val="DefaultParagraphFont"/>
    <w:link w:val="PlainText"/>
    <w:rsid w:val="00EA7CDC"/>
    <w:rPr>
      <w:rFonts w:ascii="Courier New" w:hAnsi="Courier New" w:cs="Times New Roman"/>
      <w:sz w:val="20"/>
      <w:szCs w:val="20"/>
      <w:lang w:eastAsia="ja-JP"/>
    </w:rPr>
  </w:style>
  <w:style w:type="paragraph" w:customStyle="1" w:styleId="text1">
    <w:name w:val="text 1"/>
    <w:basedOn w:val="Normal"/>
    <w:rsid w:val="00EA7CDC"/>
    <w:pPr>
      <w:overflowPunct w:val="0"/>
      <w:autoSpaceDE w:val="0"/>
      <w:autoSpaceDN w:val="0"/>
      <w:adjustRightInd w:val="0"/>
      <w:spacing w:before="240"/>
      <w:ind w:left="720"/>
    </w:pPr>
    <w:rPr>
      <w:sz w:val="20"/>
      <w:szCs w:val="20"/>
    </w:rPr>
  </w:style>
  <w:style w:type="character" w:styleId="PageNumber">
    <w:name w:val="page number"/>
    <w:basedOn w:val="DefaultParagraphFont"/>
    <w:rsid w:val="00EA7CDC"/>
    <w:rPr>
      <w:rFonts w:cs="Times New Roman"/>
    </w:rPr>
  </w:style>
  <w:style w:type="paragraph" w:styleId="BodyTextIndent3">
    <w:name w:val="Body Text Indent 3"/>
    <w:basedOn w:val="Normal"/>
    <w:link w:val="BodyTextIndent3Char"/>
    <w:rsid w:val="00EA7CDC"/>
    <w:pPr>
      <w:spacing w:after="120"/>
      <w:ind w:left="360"/>
    </w:pPr>
    <w:rPr>
      <w:sz w:val="16"/>
      <w:szCs w:val="16"/>
    </w:rPr>
  </w:style>
  <w:style w:type="character" w:customStyle="1" w:styleId="BodyTextIndent3Char">
    <w:name w:val="Body Text Indent 3 Char"/>
    <w:basedOn w:val="DefaultParagraphFont"/>
    <w:link w:val="BodyTextIndent3"/>
    <w:rsid w:val="00EA7CDC"/>
    <w:rPr>
      <w:rFonts w:ascii="Times New Roman" w:hAnsi="Times New Roman" w:cs="Times New Roman"/>
      <w:sz w:val="16"/>
      <w:szCs w:val="16"/>
      <w:lang w:eastAsia="ja-JP"/>
    </w:rPr>
  </w:style>
  <w:style w:type="paragraph" w:styleId="BodyText2">
    <w:name w:val="Body Text 2"/>
    <w:basedOn w:val="Normal"/>
    <w:link w:val="BodyText2Char"/>
    <w:rsid w:val="00EA7CDC"/>
    <w:pPr>
      <w:spacing w:after="120" w:line="480" w:lineRule="auto"/>
    </w:pPr>
  </w:style>
  <w:style w:type="character" w:customStyle="1" w:styleId="BodyText2Char">
    <w:name w:val="Body Text 2 Char"/>
    <w:basedOn w:val="DefaultParagraphFont"/>
    <w:link w:val="BodyText2"/>
    <w:rsid w:val="00EA7CDC"/>
    <w:rPr>
      <w:rFonts w:ascii="Times New Roman" w:hAnsi="Times New Roman" w:cs="Times New Roman"/>
      <w:sz w:val="24"/>
      <w:szCs w:val="24"/>
      <w:lang w:eastAsia="ja-JP"/>
    </w:rPr>
  </w:style>
  <w:style w:type="character" w:styleId="FollowedHyperlink">
    <w:name w:val="FollowedHyperlink"/>
    <w:basedOn w:val="DefaultParagraphFont"/>
    <w:rsid w:val="00EA7CDC"/>
    <w:rPr>
      <w:rFonts w:cs="Times New Roman"/>
      <w:color w:val="800080"/>
      <w:u w:val="single"/>
    </w:rPr>
  </w:style>
  <w:style w:type="paragraph" w:customStyle="1" w:styleId="Style">
    <w:name w:val="Style"/>
    <w:rsid w:val="00EA7CDC"/>
    <w:pPr>
      <w:widowControl w:val="0"/>
      <w:autoSpaceDE w:val="0"/>
      <w:autoSpaceDN w:val="0"/>
      <w:adjustRightInd w:val="0"/>
      <w:spacing w:after="0" w:line="240" w:lineRule="auto"/>
    </w:pPr>
    <w:rPr>
      <w:rFonts w:ascii="Arial" w:hAnsi="Arial" w:cs="Arial"/>
      <w:sz w:val="24"/>
      <w:szCs w:val="24"/>
      <w:lang w:eastAsia="ja-JP"/>
    </w:rPr>
  </w:style>
  <w:style w:type="character" w:customStyle="1" w:styleId="DefaultParagraphFo">
    <w:name w:val="Default Paragraph Fo"/>
    <w:basedOn w:val="DefaultParagraphFont"/>
    <w:rsid w:val="00EA7CDC"/>
    <w:rPr>
      <w:rFonts w:cs="Times New Roman"/>
    </w:rPr>
  </w:style>
  <w:style w:type="character" w:customStyle="1" w:styleId="EquationCaption">
    <w:name w:val="_Equation Caption"/>
    <w:rsid w:val="00EA7CDC"/>
  </w:style>
  <w:style w:type="paragraph" w:customStyle="1" w:styleId="Num-Heading1">
    <w:name w:val="Num-Heading 1"/>
    <w:basedOn w:val="Normal"/>
    <w:next w:val="Normal"/>
    <w:rsid w:val="00EA7CDC"/>
    <w:pPr>
      <w:keepNext/>
      <w:numPr>
        <w:numId w:val="4"/>
      </w:numPr>
      <w:spacing w:before="240" w:after="120"/>
      <w:outlineLvl w:val="0"/>
    </w:pPr>
    <w:rPr>
      <w:rFonts w:ascii="Arial" w:hAnsi="Arial" w:cs="Arial"/>
      <w:b/>
      <w:sz w:val="32"/>
      <w:szCs w:val="22"/>
    </w:rPr>
  </w:style>
  <w:style w:type="paragraph" w:customStyle="1" w:styleId="Num-Heading2">
    <w:name w:val="Num-Heading 2"/>
    <w:basedOn w:val="Normal"/>
    <w:next w:val="Normal"/>
    <w:link w:val="Num-Heading2Char"/>
    <w:uiPriority w:val="99"/>
    <w:rsid w:val="00EA7CDC"/>
    <w:pPr>
      <w:keepNext/>
      <w:numPr>
        <w:ilvl w:val="1"/>
        <w:numId w:val="4"/>
      </w:numPr>
      <w:spacing w:before="240" w:after="120"/>
      <w:outlineLvl w:val="1"/>
    </w:pPr>
    <w:rPr>
      <w:rFonts w:ascii="Arial" w:hAnsi="Arial" w:cs="Arial"/>
      <w:b/>
      <w:spacing w:val="10"/>
      <w:sz w:val="28"/>
      <w:szCs w:val="22"/>
    </w:rPr>
  </w:style>
  <w:style w:type="paragraph" w:customStyle="1" w:styleId="Num-Heading3">
    <w:name w:val="Num-Heading 3"/>
    <w:basedOn w:val="Normal"/>
    <w:next w:val="Normal"/>
    <w:uiPriority w:val="99"/>
    <w:rsid w:val="00EA7CDC"/>
    <w:pPr>
      <w:keepNext/>
      <w:numPr>
        <w:ilvl w:val="2"/>
        <w:numId w:val="4"/>
      </w:numPr>
      <w:spacing w:before="240" w:after="120"/>
      <w:outlineLvl w:val="2"/>
    </w:pPr>
    <w:rPr>
      <w:rFonts w:ascii="Arial" w:hAnsi="Arial" w:cs="Arial"/>
      <w:b/>
      <w:szCs w:val="22"/>
    </w:rPr>
  </w:style>
  <w:style w:type="paragraph" w:customStyle="1" w:styleId="Num-Heading4">
    <w:name w:val="Num-Heading 4"/>
    <w:basedOn w:val="Normal"/>
    <w:next w:val="Normal"/>
    <w:rsid w:val="00EA7CDC"/>
    <w:pPr>
      <w:keepNext/>
      <w:numPr>
        <w:ilvl w:val="3"/>
        <w:numId w:val="4"/>
      </w:numPr>
      <w:spacing w:before="240" w:after="120"/>
      <w:outlineLvl w:val="3"/>
    </w:pPr>
    <w:rPr>
      <w:rFonts w:ascii="Arial" w:hAnsi="Arial" w:cs="Arial"/>
      <w:b/>
      <w:i/>
      <w:szCs w:val="22"/>
    </w:rPr>
  </w:style>
  <w:style w:type="paragraph" w:customStyle="1" w:styleId="Num-Heading5">
    <w:name w:val="Num-Heading 5"/>
    <w:basedOn w:val="Normal"/>
    <w:next w:val="Normal"/>
    <w:rsid w:val="00EA7CDC"/>
    <w:pPr>
      <w:keepNext/>
      <w:numPr>
        <w:ilvl w:val="4"/>
        <w:numId w:val="4"/>
      </w:numPr>
      <w:spacing w:before="240" w:after="120"/>
      <w:outlineLvl w:val="4"/>
    </w:pPr>
    <w:rPr>
      <w:rFonts w:ascii="Arial" w:hAnsi="Arial" w:cs="Arial"/>
      <w:b/>
      <w:i/>
      <w:szCs w:val="22"/>
      <w:u w:val="single"/>
    </w:rPr>
  </w:style>
  <w:style w:type="paragraph" w:customStyle="1" w:styleId="Num-Heading6">
    <w:name w:val="Num-Heading 6"/>
    <w:basedOn w:val="Normal"/>
    <w:next w:val="Normal"/>
    <w:rsid w:val="00EA7CDC"/>
    <w:pPr>
      <w:keepNext/>
      <w:numPr>
        <w:ilvl w:val="5"/>
        <w:numId w:val="4"/>
      </w:numPr>
      <w:spacing w:before="240" w:after="120"/>
      <w:outlineLvl w:val="5"/>
    </w:pPr>
    <w:rPr>
      <w:rFonts w:ascii="Arial" w:hAnsi="Arial" w:cs="Arial"/>
      <w:szCs w:val="22"/>
    </w:rPr>
  </w:style>
  <w:style w:type="paragraph" w:customStyle="1" w:styleId="Num-Heading7">
    <w:name w:val="Num-Heading 7"/>
    <w:basedOn w:val="Normal"/>
    <w:next w:val="Normal"/>
    <w:rsid w:val="00EA7CDC"/>
    <w:pPr>
      <w:keepNext/>
      <w:numPr>
        <w:ilvl w:val="6"/>
        <w:numId w:val="4"/>
      </w:numPr>
      <w:spacing w:before="240" w:after="120"/>
      <w:outlineLvl w:val="6"/>
    </w:pPr>
    <w:rPr>
      <w:rFonts w:ascii="Arial" w:hAnsi="Arial" w:cs="Arial"/>
      <w:i/>
      <w:szCs w:val="22"/>
    </w:rPr>
  </w:style>
  <w:style w:type="paragraph" w:customStyle="1" w:styleId="Num-Heading8">
    <w:name w:val="Num-Heading 8"/>
    <w:basedOn w:val="Normal"/>
    <w:next w:val="Normal"/>
    <w:rsid w:val="00EA7CDC"/>
    <w:pPr>
      <w:keepNext/>
      <w:numPr>
        <w:ilvl w:val="7"/>
        <w:numId w:val="4"/>
      </w:numPr>
      <w:spacing w:before="240" w:after="120"/>
      <w:outlineLvl w:val="7"/>
    </w:pPr>
    <w:rPr>
      <w:rFonts w:ascii="Arial" w:hAnsi="Arial" w:cs="Arial"/>
      <w:i/>
      <w:szCs w:val="22"/>
      <w:u w:val="single"/>
    </w:rPr>
  </w:style>
  <w:style w:type="paragraph" w:customStyle="1" w:styleId="Num-Heading9">
    <w:name w:val="Num-Heading 9"/>
    <w:basedOn w:val="Normal"/>
    <w:next w:val="Normal"/>
    <w:rsid w:val="00EA7CDC"/>
    <w:pPr>
      <w:keepNext/>
      <w:numPr>
        <w:ilvl w:val="8"/>
        <w:numId w:val="4"/>
      </w:numPr>
      <w:spacing w:before="240" w:after="120"/>
      <w:outlineLvl w:val="8"/>
    </w:pPr>
    <w:rPr>
      <w:rFonts w:ascii="Arial" w:hAnsi="Arial" w:cs="Arial"/>
      <w:b/>
      <w:sz w:val="22"/>
      <w:szCs w:val="22"/>
    </w:rPr>
  </w:style>
  <w:style w:type="paragraph" w:customStyle="1" w:styleId="NumberedList9">
    <w:name w:val="Numbered List 9"/>
    <w:basedOn w:val="Normal"/>
    <w:rsid w:val="00EA7CDC"/>
    <w:pPr>
      <w:numPr>
        <w:ilvl w:val="8"/>
        <w:numId w:val="5"/>
      </w:numPr>
      <w:spacing w:after="120"/>
    </w:pPr>
    <w:rPr>
      <w:rFonts w:ascii="Arial" w:hAnsi="Arial" w:cs="Arial"/>
      <w:sz w:val="22"/>
      <w:szCs w:val="22"/>
    </w:rPr>
  </w:style>
  <w:style w:type="paragraph" w:customStyle="1" w:styleId="NumberedList2">
    <w:name w:val="Numbered List 2"/>
    <w:basedOn w:val="Normal"/>
    <w:rsid w:val="00EA7CDC"/>
    <w:pPr>
      <w:numPr>
        <w:ilvl w:val="1"/>
        <w:numId w:val="5"/>
      </w:numPr>
      <w:spacing w:after="120"/>
    </w:pPr>
    <w:rPr>
      <w:rFonts w:ascii="Arial" w:hAnsi="Arial" w:cs="Arial"/>
      <w:sz w:val="22"/>
      <w:szCs w:val="22"/>
    </w:rPr>
  </w:style>
  <w:style w:type="paragraph" w:customStyle="1" w:styleId="NumberedList3">
    <w:name w:val="Numbered List 3"/>
    <w:basedOn w:val="Normal"/>
    <w:rsid w:val="00EA7CDC"/>
    <w:pPr>
      <w:numPr>
        <w:ilvl w:val="2"/>
        <w:numId w:val="5"/>
      </w:numPr>
      <w:spacing w:after="120"/>
    </w:pPr>
    <w:rPr>
      <w:rFonts w:ascii="Arial" w:hAnsi="Arial" w:cs="Arial"/>
      <w:sz w:val="22"/>
      <w:szCs w:val="22"/>
    </w:rPr>
  </w:style>
  <w:style w:type="paragraph" w:customStyle="1" w:styleId="NumberedList4">
    <w:name w:val="Numbered List 4"/>
    <w:basedOn w:val="Normal"/>
    <w:rsid w:val="00EA7CDC"/>
    <w:pPr>
      <w:numPr>
        <w:ilvl w:val="3"/>
        <w:numId w:val="5"/>
      </w:numPr>
      <w:spacing w:after="120"/>
    </w:pPr>
    <w:rPr>
      <w:rFonts w:ascii="Arial" w:hAnsi="Arial" w:cs="Arial"/>
      <w:sz w:val="22"/>
      <w:szCs w:val="22"/>
    </w:rPr>
  </w:style>
  <w:style w:type="paragraph" w:customStyle="1" w:styleId="NumberedList5">
    <w:name w:val="Numbered List 5"/>
    <w:basedOn w:val="Normal"/>
    <w:rsid w:val="00EA7CDC"/>
    <w:pPr>
      <w:numPr>
        <w:ilvl w:val="4"/>
        <w:numId w:val="5"/>
      </w:numPr>
      <w:spacing w:after="120"/>
    </w:pPr>
    <w:rPr>
      <w:rFonts w:ascii="Arial" w:hAnsi="Arial" w:cs="Arial"/>
      <w:sz w:val="22"/>
      <w:szCs w:val="22"/>
    </w:rPr>
  </w:style>
  <w:style w:type="paragraph" w:customStyle="1" w:styleId="NumberedList6">
    <w:name w:val="Numbered List 6"/>
    <w:basedOn w:val="Normal"/>
    <w:rsid w:val="00EA7CDC"/>
    <w:pPr>
      <w:numPr>
        <w:ilvl w:val="5"/>
        <w:numId w:val="5"/>
      </w:numPr>
      <w:spacing w:after="120"/>
    </w:pPr>
    <w:rPr>
      <w:rFonts w:ascii="Arial" w:hAnsi="Arial" w:cs="Arial"/>
      <w:sz w:val="22"/>
      <w:szCs w:val="22"/>
    </w:rPr>
  </w:style>
  <w:style w:type="paragraph" w:customStyle="1" w:styleId="NumberedList7">
    <w:name w:val="Numbered List 7"/>
    <w:basedOn w:val="Normal"/>
    <w:rsid w:val="00EA7CDC"/>
    <w:pPr>
      <w:numPr>
        <w:ilvl w:val="6"/>
        <w:numId w:val="5"/>
      </w:numPr>
      <w:spacing w:after="120"/>
    </w:pPr>
    <w:rPr>
      <w:rFonts w:ascii="Arial" w:hAnsi="Arial" w:cs="Arial"/>
      <w:sz w:val="22"/>
      <w:szCs w:val="22"/>
    </w:rPr>
  </w:style>
  <w:style w:type="paragraph" w:customStyle="1" w:styleId="NumberedList8">
    <w:name w:val="Numbered List 8"/>
    <w:basedOn w:val="Normal"/>
    <w:rsid w:val="00EA7CDC"/>
    <w:pPr>
      <w:numPr>
        <w:ilvl w:val="7"/>
        <w:numId w:val="5"/>
      </w:numPr>
      <w:spacing w:after="120"/>
    </w:pPr>
    <w:rPr>
      <w:rFonts w:ascii="Arial" w:hAnsi="Arial" w:cs="Arial"/>
      <w:sz w:val="22"/>
      <w:szCs w:val="22"/>
    </w:rPr>
  </w:style>
  <w:style w:type="paragraph" w:customStyle="1" w:styleId="NumberedList1">
    <w:name w:val="Numbered List 1"/>
    <w:basedOn w:val="Normal"/>
    <w:rsid w:val="00EA7CDC"/>
    <w:pPr>
      <w:numPr>
        <w:numId w:val="5"/>
      </w:numPr>
      <w:spacing w:after="120"/>
    </w:pPr>
    <w:rPr>
      <w:rFonts w:ascii="Arial" w:hAnsi="Arial" w:cs="Arial"/>
      <w:sz w:val="22"/>
      <w:szCs w:val="22"/>
    </w:rPr>
  </w:style>
  <w:style w:type="paragraph" w:customStyle="1" w:styleId="TableBullet2tiny">
    <w:name w:val="Table Bullet2_tiny"/>
    <w:basedOn w:val="Normal"/>
    <w:rsid w:val="00EA7CDC"/>
    <w:pPr>
      <w:numPr>
        <w:numId w:val="6"/>
      </w:numPr>
      <w:spacing w:after="240"/>
    </w:pPr>
    <w:rPr>
      <w:rFonts w:ascii="Arial" w:hAnsi="Arial" w:cs="Arial"/>
      <w:sz w:val="22"/>
      <w:szCs w:val="22"/>
    </w:rPr>
  </w:style>
  <w:style w:type="character" w:styleId="FootnoteReference">
    <w:name w:val="footnote reference"/>
    <w:basedOn w:val="DefaultParagraphFont"/>
    <w:semiHidden/>
    <w:rsid w:val="00EA7CDC"/>
    <w:rPr>
      <w:rFonts w:cs="Times New Roman"/>
      <w:vertAlign w:val="superscript"/>
    </w:rPr>
  </w:style>
  <w:style w:type="paragraph" w:styleId="FootnoteText">
    <w:name w:val="footnote text"/>
    <w:aliases w:val="Footnote Text Char Char Char Char Char"/>
    <w:basedOn w:val="Normal"/>
    <w:link w:val="FootnoteTextChar"/>
    <w:semiHidden/>
    <w:rsid w:val="00EA7CDC"/>
    <w:rPr>
      <w:sz w:val="20"/>
      <w:szCs w:val="20"/>
    </w:rPr>
  </w:style>
  <w:style w:type="character" w:customStyle="1" w:styleId="FootnoteTextChar">
    <w:name w:val="Footnote Text Char"/>
    <w:aliases w:val="Footnote Text Char Char Char Char Char Char"/>
    <w:basedOn w:val="DefaultParagraphFont"/>
    <w:link w:val="FootnoteText"/>
    <w:semiHidden/>
    <w:rsid w:val="00EA7CDC"/>
    <w:rPr>
      <w:rFonts w:ascii="Times New Roman" w:hAnsi="Times New Roman" w:cs="Times New Roman"/>
      <w:sz w:val="20"/>
      <w:szCs w:val="20"/>
      <w:lang w:eastAsia="ja-JP"/>
    </w:rPr>
  </w:style>
  <w:style w:type="paragraph" w:customStyle="1" w:styleId="Graphics">
    <w:name w:val="Graphics"/>
    <w:basedOn w:val="Normal"/>
    <w:rsid w:val="00EA7CDC"/>
    <w:pPr>
      <w:tabs>
        <w:tab w:val="left" w:pos="1260"/>
      </w:tabs>
      <w:overflowPunct w:val="0"/>
      <w:autoSpaceDE w:val="0"/>
      <w:autoSpaceDN w:val="0"/>
      <w:adjustRightInd w:val="0"/>
      <w:jc w:val="center"/>
      <w:textAlignment w:val="baseline"/>
    </w:pPr>
    <w:rPr>
      <w:sz w:val="20"/>
      <w:szCs w:val="20"/>
    </w:rPr>
  </w:style>
  <w:style w:type="paragraph" w:styleId="ListNumber2">
    <w:name w:val="List Number 2"/>
    <w:basedOn w:val="Normal"/>
    <w:rsid w:val="00EA7CDC"/>
    <w:pPr>
      <w:tabs>
        <w:tab w:val="left" w:pos="360"/>
        <w:tab w:val="num" w:pos="2340"/>
      </w:tabs>
      <w:overflowPunct w:val="0"/>
      <w:autoSpaceDE w:val="0"/>
      <w:autoSpaceDN w:val="0"/>
      <w:adjustRightInd w:val="0"/>
      <w:spacing w:before="160"/>
      <w:textAlignment w:val="baseline"/>
    </w:pPr>
    <w:rPr>
      <w:rFonts w:ascii="Arial" w:hAnsi="Arial"/>
      <w:sz w:val="22"/>
      <w:szCs w:val="20"/>
    </w:rPr>
  </w:style>
  <w:style w:type="character" w:customStyle="1" w:styleId="text2Char1">
    <w:name w:val="text 2 Char1"/>
    <w:basedOn w:val="DefaultParagraphFont"/>
    <w:link w:val="text2"/>
    <w:locked/>
    <w:rsid w:val="00EA7CDC"/>
    <w:rPr>
      <w:rFonts w:ascii="Times New Roman" w:hAnsi="Times New Roman" w:cs="Times New Roman"/>
      <w:sz w:val="20"/>
      <w:szCs w:val="20"/>
      <w:lang w:eastAsia="ja-JP"/>
    </w:rPr>
  </w:style>
  <w:style w:type="paragraph" w:customStyle="1" w:styleId="TableText">
    <w:name w:val="Table Text"/>
    <w:basedOn w:val="Normal"/>
    <w:link w:val="TableTextChar"/>
    <w:rsid w:val="00EA7CDC"/>
    <w:pPr>
      <w:spacing w:before="40" w:after="40"/>
    </w:pPr>
    <w:rPr>
      <w:rFonts w:ascii="Arial" w:hAnsi="Arial" w:cs="Arial"/>
      <w:sz w:val="20"/>
      <w:szCs w:val="22"/>
    </w:rPr>
  </w:style>
  <w:style w:type="paragraph" w:customStyle="1" w:styleId="TableHeading">
    <w:name w:val="Table Heading"/>
    <w:basedOn w:val="Normal"/>
    <w:link w:val="TableHeadingChar"/>
    <w:rsid w:val="00EA7CDC"/>
    <w:pPr>
      <w:keepNext/>
      <w:spacing w:before="40" w:after="40"/>
      <w:jc w:val="center"/>
    </w:pPr>
    <w:rPr>
      <w:rFonts w:ascii="Arial" w:hAnsi="Arial" w:cs="Arial"/>
      <w:b/>
      <w:sz w:val="20"/>
      <w:szCs w:val="22"/>
    </w:rPr>
  </w:style>
  <w:style w:type="character" w:customStyle="1" w:styleId="TableTextChar">
    <w:name w:val="Table Text Char"/>
    <w:basedOn w:val="DefaultParagraphFont"/>
    <w:link w:val="TableText"/>
    <w:locked/>
    <w:rsid w:val="00EA7CDC"/>
    <w:rPr>
      <w:rFonts w:ascii="Arial" w:hAnsi="Arial" w:cs="Arial"/>
      <w:sz w:val="20"/>
      <w:lang w:eastAsia="ja-JP"/>
    </w:rPr>
  </w:style>
  <w:style w:type="character" w:customStyle="1" w:styleId="TableHeadingChar">
    <w:name w:val="Table Heading Char"/>
    <w:basedOn w:val="DefaultParagraphFont"/>
    <w:link w:val="TableHeading"/>
    <w:locked/>
    <w:rsid w:val="00EA7CDC"/>
    <w:rPr>
      <w:rFonts w:ascii="Arial" w:hAnsi="Arial" w:cs="Arial"/>
      <w:b/>
      <w:sz w:val="20"/>
      <w:lang w:eastAsia="ja-JP"/>
    </w:rPr>
  </w:style>
  <w:style w:type="paragraph" w:styleId="ListBullet2">
    <w:name w:val="List Bullet 2"/>
    <w:basedOn w:val="Normal"/>
    <w:rsid w:val="00EA7CDC"/>
    <w:pPr>
      <w:numPr>
        <w:numId w:val="1"/>
      </w:numPr>
      <w:overflowPunct w:val="0"/>
      <w:autoSpaceDE w:val="0"/>
      <w:autoSpaceDN w:val="0"/>
      <w:adjustRightInd w:val="0"/>
      <w:spacing w:before="120"/>
      <w:textAlignment w:val="baseline"/>
    </w:pPr>
    <w:rPr>
      <w:rFonts w:ascii="Arial" w:hAnsi="Arial"/>
      <w:sz w:val="22"/>
      <w:szCs w:val="20"/>
    </w:rPr>
  </w:style>
  <w:style w:type="paragraph" w:styleId="ListBullet3">
    <w:name w:val="List Bullet 3"/>
    <w:basedOn w:val="Normal"/>
    <w:rsid w:val="00EA7CDC"/>
    <w:pPr>
      <w:numPr>
        <w:numId w:val="2"/>
      </w:numPr>
      <w:tabs>
        <w:tab w:val="num" w:pos="1080"/>
      </w:tabs>
    </w:pPr>
  </w:style>
  <w:style w:type="paragraph" w:customStyle="1" w:styleId="text3">
    <w:name w:val="text 3"/>
    <w:basedOn w:val="Normal"/>
    <w:rsid w:val="00EA7CDC"/>
    <w:pPr>
      <w:overflowPunct w:val="0"/>
      <w:autoSpaceDE w:val="0"/>
      <w:autoSpaceDN w:val="0"/>
      <w:adjustRightInd w:val="0"/>
      <w:spacing w:before="240" w:after="120"/>
      <w:ind w:left="2160"/>
      <w:textAlignment w:val="baseline"/>
    </w:pPr>
    <w:rPr>
      <w:rFonts w:ascii="Arial" w:hAnsi="Arial"/>
      <w:sz w:val="22"/>
      <w:szCs w:val="20"/>
    </w:rPr>
  </w:style>
  <w:style w:type="paragraph" w:customStyle="1" w:styleId="Caption1">
    <w:name w:val="Caption1"/>
    <w:basedOn w:val="Normal"/>
    <w:next w:val="Normal"/>
    <w:rsid w:val="00EA7CDC"/>
    <w:pPr>
      <w:overflowPunct w:val="0"/>
      <w:autoSpaceDE w:val="0"/>
      <w:autoSpaceDN w:val="0"/>
      <w:adjustRightInd w:val="0"/>
      <w:spacing w:before="120" w:after="240"/>
      <w:jc w:val="center"/>
      <w:textAlignment w:val="baseline"/>
    </w:pPr>
    <w:rPr>
      <w:rFonts w:ascii="Arial" w:hAnsi="Arial"/>
      <w:b/>
      <w:sz w:val="20"/>
      <w:szCs w:val="20"/>
    </w:rPr>
  </w:style>
  <w:style w:type="paragraph" w:customStyle="1" w:styleId="Subhead2">
    <w:name w:val="Subhead 2"/>
    <w:basedOn w:val="text2"/>
    <w:next w:val="text2"/>
    <w:rsid w:val="00EA7CDC"/>
    <w:pPr>
      <w:keepNext/>
      <w:overflowPunct w:val="0"/>
      <w:autoSpaceDE w:val="0"/>
      <w:autoSpaceDN w:val="0"/>
      <w:adjustRightInd w:val="0"/>
      <w:spacing w:after="120"/>
      <w:textAlignment w:val="baseline"/>
    </w:pPr>
    <w:rPr>
      <w:rFonts w:ascii="Trebuchet MS" w:hAnsi="Trebuchet MS"/>
      <w:b/>
      <w:i/>
      <w:sz w:val="24"/>
    </w:rPr>
  </w:style>
  <w:style w:type="paragraph" w:customStyle="1" w:styleId="Subhead3">
    <w:name w:val="Subhead 3"/>
    <w:basedOn w:val="text2"/>
    <w:next w:val="text3"/>
    <w:rsid w:val="00EA7CDC"/>
    <w:pPr>
      <w:keepNext/>
      <w:overflowPunct w:val="0"/>
      <w:autoSpaceDE w:val="0"/>
      <w:autoSpaceDN w:val="0"/>
      <w:adjustRightInd w:val="0"/>
      <w:ind w:left="2160"/>
      <w:textAlignment w:val="baseline"/>
    </w:pPr>
    <w:rPr>
      <w:rFonts w:ascii="Trebuchet MS" w:hAnsi="Trebuchet MS"/>
      <w:b/>
      <w:i/>
      <w:sz w:val="24"/>
    </w:rPr>
  </w:style>
  <w:style w:type="paragraph" w:customStyle="1" w:styleId="bullet2">
    <w:name w:val="bullet 2"/>
    <w:basedOn w:val="Normal"/>
    <w:rsid w:val="00EA7CDC"/>
    <w:pPr>
      <w:numPr>
        <w:numId w:val="3"/>
      </w:numPr>
      <w:overflowPunct w:val="0"/>
      <w:autoSpaceDE w:val="0"/>
      <w:autoSpaceDN w:val="0"/>
      <w:adjustRightInd w:val="0"/>
      <w:spacing w:before="120"/>
      <w:textAlignment w:val="baseline"/>
    </w:pPr>
    <w:rPr>
      <w:rFonts w:ascii="Arial" w:hAnsi="Arial"/>
      <w:sz w:val="22"/>
      <w:szCs w:val="20"/>
    </w:rPr>
  </w:style>
  <w:style w:type="paragraph" w:customStyle="1" w:styleId="Figure">
    <w:name w:val="Figure"/>
    <w:basedOn w:val="text3"/>
    <w:rsid w:val="00EA7CDC"/>
    <w:pPr>
      <w:keepNext/>
      <w:keepLines/>
      <w:spacing w:before="360"/>
      <w:ind w:left="3067" w:hanging="1267"/>
    </w:pPr>
    <w:rPr>
      <w:b/>
    </w:rPr>
  </w:style>
  <w:style w:type="paragraph" w:customStyle="1" w:styleId="figuretitle">
    <w:name w:val="figure title"/>
    <w:basedOn w:val="text1"/>
    <w:rsid w:val="00EA7CDC"/>
    <w:pPr>
      <w:keepNext/>
      <w:spacing w:before="360" w:after="120"/>
      <w:ind w:left="1080" w:hanging="1080"/>
      <w:jc w:val="center"/>
      <w:textAlignment w:val="baseline"/>
    </w:pPr>
    <w:rPr>
      <w:rFonts w:ascii="Arial" w:hAnsi="Arial"/>
      <w:b/>
      <w:sz w:val="22"/>
    </w:rPr>
  </w:style>
  <w:style w:type="paragraph" w:styleId="Caption">
    <w:name w:val="caption"/>
    <w:basedOn w:val="Normal"/>
    <w:next w:val="Normal"/>
    <w:qFormat/>
    <w:rsid w:val="00EA7CDC"/>
    <w:pPr>
      <w:overflowPunct w:val="0"/>
      <w:autoSpaceDE w:val="0"/>
      <w:autoSpaceDN w:val="0"/>
      <w:adjustRightInd w:val="0"/>
      <w:spacing w:before="120" w:after="240"/>
      <w:jc w:val="center"/>
      <w:textAlignment w:val="baseline"/>
    </w:pPr>
    <w:rPr>
      <w:rFonts w:ascii="Arial" w:hAnsi="Arial"/>
      <w:b/>
      <w:sz w:val="20"/>
      <w:szCs w:val="20"/>
    </w:rPr>
  </w:style>
  <w:style w:type="paragraph" w:customStyle="1" w:styleId="BodyText0">
    <w:name w:val="Body Text 0"/>
    <w:basedOn w:val="Normal"/>
    <w:rsid w:val="00EA7CDC"/>
    <w:pPr>
      <w:spacing w:before="240" w:after="120"/>
    </w:pPr>
    <w:rPr>
      <w:rFonts w:ascii="Arial" w:hAnsi="Arial"/>
      <w:sz w:val="22"/>
    </w:rPr>
  </w:style>
  <w:style w:type="paragraph" w:customStyle="1" w:styleId="ListNumber0">
    <w:name w:val="List Number 0"/>
    <w:basedOn w:val="Normal"/>
    <w:rsid w:val="00EA7CDC"/>
    <w:pPr>
      <w:tabs>
        <w:tab w:val="num" w:pos="720"/>
      </w:tabs>
      <w:spacing w:before="120"/>
      <w:ind w:left="720" w:hanging="360"/>
    </w:pPr>
    <w:rPr>
      <w:rFonts w:ascii="Arial" w:hAnsi="Arial"/>
      <w:sz w:val="22"/>
      <w:szCs w:val="22"/>
    </w:rPr>
  </w:style>
  <w:style w:type="paragraph" w:styleId="TOC1">
    <w:name w:val="toc 1"/>
    <w:basedOn w:val="Normal"/>
    <w:next w:val="Normal"/>
    <w:rsid w:val="00EA7CDC"/>
    <w:pPr>
      <w:keepNext/>
      <w:tabs>
        <w:tab w:val="right" w:leader="dot" w:pos="9360"/>
      </w:tabs>
      <w:overflowPunct w:val="0"/>
      <w:autoSpaceDE w:val="0"/>
      <w:autoSpaceDN w:val="0"/>
      <w:adjustRightInd w:val="0"/>
      <w:spacing w:before="240"/>
      <w:ind w:left="720" w:hanging="720"/>
      <w:textAlignment w:val="baseline"/>
    </w:pPr>
    <w:rPr>
      <w:rFonts w:ascii="Arial" w:hAnsi="Arial"/>
      <w:b/>
      <w:caps/>
      <w:sz w:val="20"/>
      <w:szCs w:val="20"/>
    </w:rPr>
  </w:style>
  <w:style w:type="paragraph" w:customStyle="1" w:styleId="tablecont">
    <w:name w:val="tablecont"/>
    <w:basedOn w:val="Normal"/>
    <w:rsid w:val="00EA7CDC"/>
    <w:pPr>
      <w:keepNext/>
      <w:tabs>
        <w:tab w:val="left" w:pos="1800"/>
        <w:tab w:val="left" w:pos="2250"/>
        <w:tab w:val="right" w:leader="dot" w:pos="9180"/>
      </w:tabs>
      <w:overflowPunct w:val="0"/>
      <w:autoSpaceDE w:val="0"/>
      <w:autoSpaceDN w:val="0"/>
      <w:adjustRightInd w:val="0"/>
      <w:spacing w:before="60" w:after="60"/>
      <w:textAlignment w:val="baseline"/>
    </w:pPr>
    <w:rPr>
      <w:rFonts w:ascii="Palatino" w:hAnsi="Palatino"/>
      <w:sz w:val="20"/>
      <w:szCs w:val="20"/>
    </w:rPr>
  </w:style>
  <w:style w:type="paragraph" w:styleId="ListNumber3">
    <w:name w:val="List Number 3"/>
    <w:basedOn w:val="Normal"/>
    <w:rsid w:val="00EA7CDC"/>
    <w:pPr>
      <w:tabs>
        <w:tab w:val="num" w:pos="720"/>
        <w:tab w:val="num" w:pos="2880"/>
      </w:tabs>
      <w:overflowPunct w:val="0"/>
      <w:autoSpaceDE w:val="0"/>
      <w:autoSpaceDN w:val="0"/>
      <w:adjustRightInd w:val="0"/>
      <w:spacing w:before="120"/>
      <w:ind w:left="2880" w:hanging="360"/>
      <w:textAlignment w:val="baseline"/>
    </w:pPr>
    <w:rPr>
      <w:rFonts w:ascii="Arial" w:hAnsi="Arial"/>
      <w:sz w:val="22"/>
      <w:szCs w:val="20"/>
    </w:rPr>
  </w:style>
  <w:style w:type="numbering" w:customStyle="1" w:styleId="NumberedLists">
    <w:name w:val="Numbered Lists"/>
    <w:rsid w:val="00EA7CDC"/>
  </w:style>
  <w:style w:type="numbering" w:customStyle="1" w:styleId="Num-Headings">
    <w:name w:val="Num-Headings"/>
    <w:rsid w:val="00EA7CDC"/>
    <w:pPr>
      <w:numPr>
        <w:numId w:val="9"/>
      </w:numPr>
    </w:pPr>
  </w:style>
  <w:style w:type="paragraph" w:styleId="Revision">
    <w:name w:val="Revision"/>
    <w:hidden/>
    <w:uiPriority w:val="99"/>
    <w:semiHidden/>
    <w:rsid w:val="00EA7CDC"/>
    <w:pPr>
      <w:spacing w:after="0" w:line="240" w:lineRule="auto"/>
    </w:pPr>
    <w:rPr>
      <w:rFonts w:ascii="Times New Roman" w:hAnsi="Times New Roman" w:cs="Times New Roman"/>
      <w:sz w:val="24"/>
      <w:szCs w:val="24"/>
      <w:lang w:eastAsia="ja-JP"/>
    </w:rPr>
  </w:style>
  <w:style w:type="paragraph" w:customStyle="1" w:styleId="Heading1-noTOC">
    <w:name w:val="Heading 1-no TOC"/>
    <w:basedOn w:val="Normal"/>
    <w:next w:val="Normal"/>
    <w:rsid w:val="00EA7CDC"/>
    <w:pPr>
      <w:keepNext/>
      <w:numPr>
        <w:numId w:val="7"/>
      </w:numPr>
      <w:spacing w:before="240" w:after="120"/>
    </w:pPr>
    <w:rPr>
      <w:rFonts w:ascii="Arial" w:hAnsi="Arial" w:cs="Arial"/>
      <w:b/>
      <w:sz w:val="32"/>
      <w:szCs w:val="22"/>
    </w:rPr>
  </w:style>
  <w:style w:type="paragraph" w:customStyle="1" w:styleId="Heading2-noTOC">
    <w:name w:val="Heading 2-no TOC"/>
    <w:basedOn w:val="Normal"/>
    <w:next w:val="Normal"/>
    <w:rsid w:val="00EA7CDC"/>
    <w:pPr>
      <w:keepNext/>
      <w:numPr>
        <w:ilvl w:val="1"/>
        <w:numId w:val="7"/>
      </w:numPr>
      <w:spacing w:before="240" w:after="120"/>
    </w:pPr>
    <w:rPr>
      <w:rFonts w:ascii="Arial" w:hAnsi="Arial" w:cs="Arial"/>
      <w:b/>
      <w:spacing w:val="10"/>
      <w:sz w:val="28"/>
      <w:szCs w:val="22"/>
    </w:rPr>
  </w:style>
  <w:style w:type="paragraph" w:customStyle="1" w:styleId="Heading3-noTOC">
    <w:name w:val="Heading 3-no TOC"/>
    <w:basedOn w:val="Normal"/>
    <w:next w:val="Normal"/>
    <w:rsid w:val="00EA7CDC"/>
    <w:pPr>
      <w:keepNext/>
      <w:numPr>
        <w:ilvl w:val="2"/>
        <w:numId w:val="7"/>
      </w:numPr>
      <w:spacing w:before="240" w:after="120"/>
    </w:pPr>
    <w:rPr>
      <w:rFonts w:ascii="Arial" w:hAnsi="Arial" w:cs="Arial"/>
      <w:b/>
      <w:szCs w:val="22"/>
    </w:rPr>
  </w:style>
  <w:style w:type="paragraph" w:customStyle="1" w:styleId="Heading4-noTOC">
    <w:name w:val="Heading 4-no TOC"/>
    <w:basedOn w:val="Normal"/>
    <w:next w:val="Normal"/>
    <w:rsid w:val="00EA7CDC"/>
    <w:pPr>
      <w:keepNext/>
      <w:numPr>
        <w:ilvl w:val="3"/>
        <w:numId w:val="7"/>
      </w:numPr>
      <w:spacing w:before="240" w:after="120"/>
    </w:pPr>
    <w:rPr>
      <w:rFonts w:ascii="Arial" w:hAnsi="Arial" w:cs="Arial"/>
      <w:b/>
      <w:i/>
      <w:szCs w:val="22"/>
    </w:rPr>
  </w:style>
  <w:style w:type="paragraph" w:customStyle="1" w:styleId="Heading5-noTOC">
    <w:name w:val="Heading 5-no TOC"/>
    <w:basedOn w:val="Normal"/>
    <w:next w:val="Normal"/>
    <w:semiHidden/>
    <w:rsid w:val="00EA7CDC"/>
    <w:pPr>
      <w:keepNext/>
      <w:numPr>
        <w:ilvl w:val="4"/>
        <w:numId w:val="7"/>
      </w:numPr>
      <w:spacing w:before="240" w:after="120"/>
    </w:pPr>
    <w:rPr>
      <w:rFonts w:ascii="Arial" w:hAnsi="Arial" w:cs="Arial"/>
      <w:b/>
      <w:i/>
      <w:szCs w:val="22"/>
      <w:u w:val="single"/>
    </w:rPr>
  </w:style>
  <w:style w:type="paragraph" w:customStyle="1" w:styleId="Heading6-noTOC">
    <w:name w:val="Heading 6-no TOC"/>
    <w:basedOn w:val="Normal"/>
    <w:next w:val="Normal"/>
    <w:semiHidden/>
    <w:rsid w:val="00EA7CDC"/>
    <w:pPr>
      <w:keepNext/>
      <w:numPr>
        <w:ilvl w:val="5"/>
        <w:numId w:val="7"/>
      </w:numPr>
      <w:spacing w:before="240" w:after="120"/>
    </w:pPr>
    <w:rPr>
      <w:rFonts w:ascii="Arial" w:hAnsi="Arial" w:cs="Arial"/>
      <w:szCs w:val="22"/>
    </w:rPr>
  </w:style>
  <w:style w:type="paragraph" w:customStyle="1" w:styleId="Heading7-noTOC">
    <w:name w:val="Heading 7-no TOC"/>
    <w:basedOn w:val="Normal"/>
    <w:next w:val="Normal"/>
    <w:semiHidden/>
    <w:rsid w:val="00EA7CDC"/>
    <w:pPr>
      <w:keepNext/>
      <w:numPr>
        <w:ilvl w:val="6"/>
        <w:numId w:val="7"/>
      </w:numPr>
      <w:spacing w:before="240" w:after="120"/>
    </w:pPr>
    <w:rPr>
      <w:rFonts w:ascii="Arial" w:hAnsi="Arial" w:cs="Arial"/>
      <w:i/>
      <w:sz w:val="22"/>
      <w:szCs w:val="22"/>
    </w:rPr>
  </w:style>
  <w:style w:type="paragraph" w:customStyle="1" w:styleId="Heading8-noTOC">
    <w:name w:val="Heading 8-no TOC"/>
    <w:basedOn w:val="Normal"/>
    <w:next w:val="Normal"/>
    <w:semiHidden/>
    <w:rsid w:val="00EA7CDC"/>
    <w:pPr>
      <w:keepNext/>
      <w:numPr>
        <w:ilvl w:val="7"/>
        <w:numId w:val="7"/>
      </w:numPr>
      <w:spacing w:before="240" w:after="120"/>
    </w:pPr>
    <w:rPr>
      <w:rFonts w:ascii="Arial" w:hAnsi="Arial" w:cs="Arial"/>
      <w:i/>
      <w:szCs w:val="22"/>
      <w:u w:val="single"/>
    </w:rPr>
  </w:style>
  <w:style w:type="paragraph" w:customStyle="1" w:styleId="Heading9-noTOC">
    <w:name w:val="Heading 9-no TOC"/>
    <w:basedOn w:val="Normal"/>
    <w:next w:val="Normal"/>
    <w:semiHidden/>
    <w:rsid w:val="00EA7CDC"/>
    <w:pPr>
      <w:keepNext/>
      <w:numPr>
        <w:ilvl w:val="8"/>
        <w:numId w:val="7"/>
      </w:numPr>
      <w:spacing w:before="240" w:after="120"/>
    </w:pPr>
    <w:rPr>
      <w:rFonts w:ascii="Arial" w:hAnsi="Arial" w:cs="Arial"/>
      <w:b/>
      <w:sz w:val="22"/>
      <w:szCs w:val="22"/>
    </w:rPr>
  </w:style>
  <w:style w:type="numbering" w:customStyle="1" w:styleId="Headings-noTOC">
    <w:name w:val="Headings-no TOC"/>
    <w:basedOn w:val="NoList"/>
    <w:semiHidden/>
    <w:rsid w:val="00EA7CDC"/>
  </w:style>
  <w:style w:type="paragraph" w:customStyle="1" w:styleId="bullet1">
    <w:name w:val="bullet 1"/>
    <w:basedOn w:val="Normal"/>
    <w:link w:val="bullet1Char"/>
    <w:rsid w:val="00EA7CDC"/>
    <w:pPr>
      <w:numPr>
        <w:numId w:val="8"/>
      </w:numPr>
      <w:spacing w:after="120"/>
    </w:pPr>
    <w:rPr>
      <w:rFonts w:ascii="Arial" w:hAnsi="Arial" w:cs="Arial"/>
      <w:sz w:val="22"/>
      <w:szCs w:val="22"/>
    </w:rPr>
  </w:style>
  <w:style w:type="paragraph" w:customStyle="1" w:styleId="bullet3">
    <w:name w:val="bullet 3"/>
    <w:basedOn w:val="Normal"/>
    <w:rsid w:val="00EA7CDC"/>
    <w:pPr>
      <w:tabs>
        <w:tab w:val="num" w:pos="1440"/>
      </w:tabs>
      <w:spacing w:after="120"/>
      <w:ind w:left="1440" w:hanging="360"/>
    </w:pPr>
    <w:rPr>
      <w:rFonts w:ascii="Arial" w:hAnsi="Arial" w:cs="Arial"/>
      <w:sz w:val="22"/>
      <w:szCs w:val="22"/>
    </w:rPr>
  </w:style>
  <w:style w:type="paragraph" w:customStyle="1" w:styleId="bulletindent1">
    <w:name w:val="bullet indent 1"/>
    <w:basedOn w:val="bullet1"/>
    <w:rsid w:val="00EA7CDC"/>
    <w:pPr>
      <w:numPr>
        <w:ilvl w:val="1"/>
      </w:numPr>
    </w:pPr>
  </w:style>
  <w:style w:type="paragraph" w:customStyle="1" w:styleId="FigureNumberedList">
    <w:name w:val="Figure Numbered List"/>
    <w:basedOn w:val="Normal"/>
    <w:next w:val="Figure"/>
    <w:rsid w:val="00EA7CDC"/>
    <w:pPr>
      <w:keepNext/>
      <w:keepLines/>
      <w:tabs>
        <w:tab w:val="num" w:pos="720"/>
      </w:tabs>
      <w:spacing w:after="120"/>
      <w:ind w:left="720" w:hanging="720"/>
    </w:pPr>
    <w:rPr>
      <w:rFonts w:ascii="Arial" w:hAnsi="Arial" w:cs="Arial"/>
      <w:b/>
      <w:sz w:val="20"/>
      <w:szCs w:val="22"/>
    </w:rPr>
  </w:style>
  <w:style w:type="paragraph" w:customStyle="1" w:styleId="bullet4">
    <w:name w:val="bullet 4"/>
    <w:basedOn w:val="Normal"/>
    <w:rsid w:val="00EA7CDC"/>
    <w:pPr>
      <w:tabs>
        <w:tab w:val="num" w:pos="1800"/>
      </w:tabs>
      <w:spacing w:after="120"/>
      <w:ind w:left="1800" w:hanging="360"/>
    </w:pPr>
    <w:rPr>
      <w:rFonts w:ascii="Arial" w:hAnsi="Arial" w:cs="Arial"/>
      <w:sz w:val="22"/>
      <w:szCs w:val="22"/>
    </w:rPr>
  </w:style>
  <w:style w:type="paragraph" w:customStyle="1" w:styleId="bulletindent2">
    <w:name w:val="bullet indent 2"/>
    <w:basedOn w:val="bullet2"/>
    <w:rsid w:val="00EA7CDC"/>
    <w:pPr>
      <w:numPr>
        <w:numId w:val="0"/>
      </w:numPr>
      <w:overflowPunct/>
      <w:autoSpaceDE/>
      <w:autoSpaceDN/>
      <w:adjustRightInd/>
      <w:spacing w:before="0" w:after="120"/>
      <w:ind w:left="1080"/>
      <w:textAlignment w:val="auto"/>
    </w:pPr>
    <w:rPr>
      <w:rFonts w:cs="Arial"/>
      <w:szCs w:val="22"/>
    </w:rPr>
  </w:style>
  <w:style w:type="paragraph" w:customStyle="1" w:styleId="bulletindent3">
    <w:name w:val="bullet indent 3"/>
    <w:basedOn w:val="bullet3"/>
    <w:rsid w:val="00EA7CDC"/>
    <w:pPr>
      <w:tabs>
        <w:tab w:val="clear" w:pos="1440"/>
      </w:tabs>
      <w:ind w:firstLine="0"/>
    </w:pPr>
  </w:style>
  <w:style w:type="paragraph" w:customStyle="1" w:styleId="bulletindent4">
    <w:name w:val="bullet indent 4"/>
    <w:basedOn w:val="bullet4"/>
    <w:rsid w:val="00EA7CDC"/>
    <w:pPr>
      <w:tabs>
        <w:tab w:val="clear" w:pos="1800"/>
      </w:tabs>
      <w:ind w:firstLine="0"/>
    </w:pPr>
  </w:style>
  <w:style w:type="paragraph" w:customStyle="1" w:styleId="bullet5">
    <w:name w:val="bullet 5"/>
    <w:basedOn w:val="Normal"/>
    <w:rsid w:val="00EA7CDC"/>
    <w:pPr>
      <w:tabs>
        <w:tab w:val="num" w:pos="720"/>
      </w:tabs>
      <w:spacing w:after="120"/>
      <w:ind w:left="720" w:hanging="360"/>
    </w:pPr>
    <w:rPr>
      <w:rFonts w:ascii="Arial" w:hAnsi="Arial" w:cs="Arial"/>
      <w:sz w:val="22"/>
      <w:szCs w:val="22"/>
    </w:rPr>
  </w:style>
  <w:style w:type="numbering" w:customStyle="1" w:styleId="Bullets">
    <w:name w:val="Bullets"/>
    <w:basedOn w:val="NoList"/>
    <w:rsid w:val="00EA7CDC"/>
  </w:style>
  <w:style w:type="paragraph" w:customStyle="1" w:styleId="Normal-nospace">
    <w:name w:val="Normal-no space"/>
    <w:basedOn w:val="Normal"/>
    <w:rsid w:val="00EA7CDC"/>
    <w:rPr>
      <w:rFonts w:ascii="Arial" w:hAnsi="Arial" w:cs="Arial"/>
      <w:sz w:val="22"/>
      <w:szCs w:val="22"/>
    </w:rPr>
  </w:style>
  <w:style w:type="character" w:customStyle="1" w:styleId="bullet1Char">
    <w:name w:val="bullet 1 Char"/>
    <w:basedOn w:val="DefaultParagraphFont"/>
    <w:link w:val="bullet1"/>
    <w:rsid w:val="00EA7CDC"/>
    <w:rPr>
      <w:rFonts w:ascii="Arial" w:hAnsi="Arial" w:cs="Arial"/>
      <w:lang w:eastAsia="ja-JP"/>
    </w:rPr>
  </w:style>
  <w:style w:type="character" w:customStyle="1" w:styleId="Num-Heading2Char">
    <w:name w:val="Num-Heading 2 Char"/>
    <w:basedOn w:val="DefaultParagraphFont"/>
    <w:link w:val="Num-Heading2"/>
    <w:uiPriority w:val="99"/>
    <w:rsid w:val="00EA7CDC"/>
    <w:rPr>
      <w:rFonts w:ascii="Arial" w:hAnsi="Arial" w:cs="Arial"/>
      <w:b/>
      <w:spacing w:val="10"/>
      <w:sz w:val="28"/>
      <w:lang w:eastAsia="ja-JP"/>
    </w:rPr>
  </w:style>
  <w:style w:type="table" w:customStyle="1" w:styleId="TableGrid1">
    <w:name w:val="Table Grid1"/>
    <w:basedOn w:val="TableNormal"/>
    <w:next w:val="TableGrid"/>
    <w:uiPriority w:val="59"/>
    <w:rsid w:val="00EA7CDC"/>
    <w:pPr>
      <w:spacing w:after="0" w:line="240" w:lineRule="auto"/>
    </w:pPr>
    <w:rPr>
      <w:rFonts w:ascii="Calibri" w:eastAsia="Calibri" w:hAnsi="Calibri" w:cs="Times New Roman"/>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EA7CDC"/>
    <w:pPr>
      <w:spacing w:after="0" w:line="240" w:lineRule="auto"/>
    </w:pPr>
    <w:rPr>
      <w:rFonts w:ascii="Calibri" w:hAnsi="Calibri" w:cs="Times New Roman"/>
      <w:lang w:eastAsia="ja-JP"/>
    </w:rPr>
  </w:style>
  <w:style w:type="paragraph" w:customStyle="1" w:styleId="BodyA">
    <w:name w:val="Body A"/>
    <w:rsid w:val="00EA7CDC"/>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eastAsia="ja-JP"/>
      <w14:textOutline w14:w="12700" w14:cap="flat" w14:cmpd="sng" w14:algn="ctr">
        <w14:noFill/>
        <w14:prstDash w14:val="solid"/>
        <w14:miter w14:lim="400000"/>
      </w14:textOutline>
    </w:rPr>
  </w:style>
  <w:style w:type="character" w:customStyle="1" w:styleId="None">
    <w:name w:val="None"/>
    <w:rsid w:val="00EA7CDC"/>
  </w:style>
  <w:style w:type="table" w:customStyle="1" w:styleId="6">
    <w:name w:val="6"/>
    <w:basedOn w:val="TableNormal"/>
    <w:rsid w:val="00EA7CDC"/>
    <w:pPr>
      <w:spacing w:after="0" w:line="240" w:lineRule="auto"/>
    </w:pPr>
    <w:rPr>
      <w:rFonts w:ascii="Times New Roman" w:hAnsi="Times New Roman" w:cs="Times New Roman"/>
      <w:sz w:val="24"/>
      <w:szCs w:val="24"/>
      <w:lang w:eastAsia="ja-JP"/>
    </w:rPr>
    <w:tblPr>
      <w:tblStyleRowBandSize w:val="1"/>
      <w:tblStyleColBandSize w:val="1"/>
      <w:tblCellMar>
        <w:left w:w="115" w:type="dxa"/>
        <w:right w:w="115" w:type="dxa"/>
      </w:tblCellMar>
    </w:tblPr>
  </w:style>
  <w:style w:type="table" w:customStyle="1" w:styleId="5">
    <w:name w:val="5"/>
    <w:basedOn w:val="TableNormal"/>
    <w:rsid w:val="00EA7CDC"/>
    <w:pPr>
      <w:spacing w:after="0" w:line="240" w:lineRule="auto"/>
    </w:pPr>
    <w:rPr>
      <w:rFonts w:ascii="Times New Roman" w:hAnsi="Times New Roman" w:cs="Times New Roman"/>
      <w:sz w:val="24"/>
      <w:szCs w:val="24"/>
      <w:lang w:eastAsia="ja-JP"/>
    </w:rPr>
    <w:tblPr>
      <w:tblStyleRowBandSize w:val="1"/>
      <w:tblStyleColBandSize w:val="1"/>
      <w:tblCellMar>
        <w:left w:w="115" w:type="dxa"/>
        <w:right w:w="115" w:type="dxa"/>
      </w:tblCellMar>
    </w:tblPr>
  </w:style>
  <w:style w:type="paragraph" w:styleId="NormalWeb">
    <w:name w:val="Normal (Web)"/>
    <w:basedOn w:val="Normal"/>
    <w:uiPriority w:val="99"/>
    <w:unhideWhenUsed/>
    <w:rsid w:val="00EA7CDC"/>
    <w:pPr>
      <w:spacing w:before="100" w:beforeAutospacing="1" w:after="100" w:afterAutospacing="1"/>
    </w:pPr>
  </w:style>
  <w:style w:type="table" w:customStyle="1" w:styleId="4">
    <w:name w:val="4"/>
    <w:basedOn w:val="TableNormal"/>
    <w:rsid w:val="00EA7CDC"/>
    <w:pPr>
      <w:spacing w:after="0" w:line="240" w:lineRule="auto"/>
    </w:pPr>
    <w:rPr>
      <w:rFonts w:ascii="Times New Roman" w:hAnsi="Times New Roman" w:cs="Times New Roman"/>
      <w:sz w:val="24"/>
      <w:szCs w:val="24"/>
      <w:lang w:eastAsia="ja-JP"/>
    </w:rPr>
    <w:tblPr>
      <w:tblStyleRowBandSize w:val="1"/>
      <w:tblStyleColBandSize w:val="1"/>
      <w:tblCellMar>
        <w:top w:w="15" w:type="dxa"/>
        <w:left w:w="15" w:type="dxa"/>
        <w:bottom w:w="15" w:type="dxa"/>
        <w:right w:w="15" w:type="dxa"/>
      </w:tblCellMar>
    </w:tblPr>
  </w:style>
  <w:style w:type="table" w:customStyle="1" w:styleId="3">
    <w:name w:val="3"/>
    <w:basedOn w:val="TableNormal"/>
    <w:rsid w:val="00EA7CDC"/>
    <w:pPr>
      <w:spacing w:after="0" w:line="240" w:lineRule="auto"/>
    </w:pPr>
    <w:rPr>
      <w:rFonts w:ascii="Times New Roman" w:hAnsi="Times New Roman" w:cs="Times New Roman"/>
      <w:sz w:val="24"/>
      <w:szCs w:val="24"/>
      <w:lang w:eastAsia="ja-JP"/>
    </w:rPr>
    <w:tblPr>
      <w:tblStyleRowBandSize w:val="1"/>
      <w:tblStyleColBandSize w:val="1"/>
      <w:tblCellMar>
        <w:top w:w="15" w:type="dxa"/>
        <w:left w:w="15" w:type="dxa"/>
        <w:bottom w:w="15" w:type="dxa"/>
        <w:right w:w="15" w:type="dxa"/>
      </w:tblCellMar>
    </w:tblPr>
  </w:style>
  <w:style w:type="table" w:customStyle="1" w:styleId="2">
    <w:name w:val="2"/>
    <w:basedOn w:val="TableNormal"/>
    <w:rsid w:val="00EA7CDC"/>
    <w:pPr>
      <w:spacing w:after="0" w:line="240" w:lineRule="auto"/>
    </w:pPr>
    <w:rPr>
      <w:rFonts w:ascii="Calibri" w:eastAsia="Calibri" w:hAnsi="Calibri" w:cs="Calibri"/>
      <w:lang w:eastAsia="ja-JP"/>
    </w:rPr>
    <w:tblPr>
      <w:tblStyleRowBandSize w:val="1"/>
      <w:tblStyleColBandSize w:val="1"/>
      <w:tblCellMar>
        <w:left w:w="115" w:type="dxa"/>
        <w:right w:w="115" w:type="dxa"/>
      </w:tblCellMar>
    </w:tblPr>
  </w:style>
  <w:style w:type="table" w:customStyle="1" w:styleId="1">
    <w:name w:val="1"/>
    <w:basedOn w:val="TableNormal"/>
    <w:rsid w:val="00EA7CDC"/>
    <w:pPr>
      <w:spacing w:after="0" w:line="240" w:lineRule="auto"/>
    </w:pPr>
    <w:rPr>
      <w:rFonts w:ascii="Calibri" w:eastAsia="Calibri" w:hAnsi="Calibri" w:cs="Calibri"/>
      <w:lang w:eastAsia="ja-JP"/>
    </w:rPr>
    <w:tblPr>
      <w:tblStyleRowBandSize w:val="1"/>
      <w:tblStyleColBandSize w:val="1"/>
      <w:tblCellMar>
        <w:left w:w="115" w:type="dxa"/>
        <w:right w:w="115" w:type="dxa"/>
      </w:tblCellMar>
    </w:tblPr>
  </w:style>
  <w:style w:type="table" w:customStyle="1" w:styleId="8">
    <w:name w:val="8"/>
    <w:basedOn w:val="TableNormal"/>
    <w:rsid w:val="00EA7CDC"/>
    <w:pPr>
      <w:spacing w:after="0" w:line="240" w:lineRule="auto"/>
    </w:pPr>
    <w:rPr>
      <w:rFonts w:ascii="Calibri" w:eastAsia="Calibri" w:hAnsi="Calibri" w:cs="Calibri"/>
      <w:lang w:eastAsia="ja-JP"/>
    </w:rPr>
    <w:tblPr>
      <w:tblStyleRowBandSize w:val="1"/>
      <w:tblStyleColBandSize w:val="1"/>
      <w:tblCellMar>
        <w:top w:w="15" w:type="dxa"/>
        <w:left w:w="115" w:type="dxa"/>
        <w:bottom w:w="15" w:type="dxa"/>
        <w:right w:w="115" w:type="dxa"/>
      </w:tblCellMar>
    </w:tblPr>
  </w:style>
  <w:style w:type="table" w:customStyle="1" w:styleId="7">
    <w:name w:val="7"/>
    <w:basedOn w:val="TableNormal"/>
    <w:rsid w:val="00EA7CDC"/>
    <w:pPr>
      <w:spacing w:after="0" w:line="240" w:lineRule="auto"/>
    </w:pPr>
    <w:rPr>
      <w:rFonts w:ascii="Calibri" w:eastAsia="Calibri" w:hAnsi="Calibri" w:cs="Calibri"/>
      <w:lang w:eastAsia="ja-JP"/>
    </w:rPr>
    <w:tblPr>
      <w:tblStyleRowBandSize w:val="1"/>
      <w:tblStyleColBandSize w:val="1"/>
      <w:tblCellMar>
        <w:top w:w="15" w:type="dxa"/>
        <w:left w:w="115" w:type="dxa"/>
        <w:bottom w:w="15" w:type="dxa"/>
        <w:right w:w="115" w:type="dxa"/>
      </w:tblCellMar>
    </w:tblPr>
  </w:style>
  <w:style w:type="paragraph" w:customStyle="1" w:styleId="Default">
    <w:name w:val="Default"/>
    <w:rsid w:val="00EA7CDC"/>
    <w:pPr>
      <w:autoSpaceDE w:val="0"/>
      <w:autoSpaceDN w:val="0"/>
      <w:adjustRightInd w:val="0"/>
      <w:spacing w:after="0" w:line="240" w:lineRule="auto"/>
    </w:pPr>
    <w:rPr>
      <w:rFonts w:ascii="Arial" w:hAnsi="Arial" w:cs="Arial"/>
      <w:color w:val="000000"/>
      <w:sz w:val="24"/>
      <w:szCs w:val="24"/>
      <w:lang w:eastAsia="ja-JP"/>
    </w:rPr>
  </w:style>
  <w:style w:type="paragraph" w:customStyle="1" w:styleId="CM21">
    <w:name w:val="CM21"/>
    <w:basedOn w:val="Default"/>
    <w:next w:val="Default"/>
    <w:uiPriority w:val="99"/>
    <w:rsid w:val="00EA7CDC"/>
    <w:rPr>
      <w:color w:val="auto"/>
      <w:lang w:eastAsia="en-US"/>
    </w:rPr>
  </w:style>
  <w:style w:type="character" w:styleId="Strong">
    <w:name w:val="Strong"/>
    <w:basedOn w:val="DefaultParagraphFont"/>
    <w:uiPriority w:val="22"/>
    <w:qFormat/>
    <w:rsid w:val="00EA7CD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1412</Words>
  <Characters>8055</Characters>
  <Application>Microsoft Office Word</Application>
  <DocSecurity>0</DocSecurity>
  <Lines>67</Lines>
  <Paragraphs>18</Paragraphs>
  <ScaleCrop>false</ScaleCrop>
  <Company/>
  <LinksUpToDate>false</LinksUpToDate>
  <CharactersWithSpaces>9449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pcb-234</dc:creator>
  <cp:keywords/>
  <dc:description/>
  <cp:lastModifiedBy>pcb-234</cp:lastModifiedBy>
  <cp:revision>5</cp:revision>
  <dcterms:created xsi:type="dcterms:W3CDTF">2026-02-19T17:43:00Z</dcterms:created>
  <dcterms:modified xsi:type="dcterms:W3CDTF">2026-02-19T17:51:00Z</dcterms:modified>
</cp:coreProperties>
</file>